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A56" w:rsidRPr="00C46A56" w:rsidRDefault="00C46A56">
      <w:pPr>
        <w:pStyle w:val="ConsPlusTitlePage"/>
      </w:pPr>
      <w:r w:rsidRPr="00C46A56">
        <w:t xml:space="preserve">Документ предоставлен </w:t>
      </w:r>
      <w:proofErr w:type="spellStart"/>
      <w:r w:rsidRPr="00C46A56">
        <w:t>КонсультантПлюс</w:t>
      </w:r>
      <w:proofErr w:type="spellEnd"/>
      <w:r w:rsidRPr="00C46A56">
        <w:br/>
      </w:r>
    </w:p>
    <w:p w:rsidR="00C46A56" w:rsidRPr="00C46A56" w:rsidRDefault="00C46A56">
      <w:pPr>
        <w:pStyle w:val="ConsPlusNormal"/>
        <w:ind w:firstLine="540"/>
        <w:jc w:val="both"/>
        <w:outlineLvl w:val="0"/>
      </w:pPr>
    </w:p>
    <w:p w:rsidR="00C46A56" w:rsidRPr="00C46A56" w:rsidRDefault="00C46A56">
      <w:pPr>
        <w:pStyle w:val="ConsPlusTitle"/>
        <w:jc w:val="center"/>
        <w:outlineLvl w:val="0"/>
      </w:pPr>
      <w:r w:rsidRPr="00C46A56">
        <w:t>ПРАВИТЕЛЬСТВО РОССИЙСКОЙ ФЕДЕРАЦИИ</w:t>
      </w:r>
    </w:p>
    <w:p w:rsidR="00C46A56" w:rsidRPr="00C46A56" w:rsidRDefault="00C46A56">
      <w:pPr>
        <w:pStyle w:val="ConsPlusTitle"/>
        <w:jc w:val="center"/>
      </w:pPr>
    </w:p>
    <w:p w:rsidR="00C46A56" w:rsidRPr="00C46A56" w:rsidRDefault="00C46A56">
      <w:pPr>
        <w:pStyle w:val="ConsPlusTitle"/>
        <w:jc w:val="center"/>
      </w:pPr>
      <w:r w:rsidRPr="00C46A56">
        <w:t>ПОСТАНОВЛЕНИЕ</w:t>
      </w:r>
    </w:p>
    <w:p w:rsidR="00C46A56" w:rsidRPr="00C46A56" w:rsidRDefault="00C46A56">
      <w:pPr>
        <w:pStyle w:val="ConsPlusTitle"/>
        <w:jc w:val="center"/>
      </w:pPr>
      <w:r w:rsidRPr="00C46A56">
        <w:t>от 4 сентября 2013 г. N 776</w:t>
      </w:r>
    </w:p>
    <w:p w:rsidR="00C46A56" w:rsidRPr="00C46A56" w:rsidRDefault="00C46A56">
      <w:pPr>
        <w:pStyle w:val="ConsPlusTitle"/>
        <w:jc w:val="center"/>
      </w:pPr>
    </w:p>
    <w:p w:rsidR="00C46A56" w:rsidRPr="00C46A56" w:rsidRDefault="00C46A56">
      <w:pPr>
        <w:pStyle w:val="ConsPlusTitle"/>
        <w:jc w:val="center"/>
      </w:pPr>
      <w:r w:rsidRPr="00C46A56">
        <w:t>ОБ УТВЕРЖДЕНИИ ПРАВИЛ</w:t>
      </w:r>
    </w:p>
    <w:p w:rsidR="00C46A56" w:rsidRPr="00C46A56" w:rsidRDefault="00C46A56">
      <w:pPr>
        <w:pStyle w:val="ConsPlusTitle"/>
        <w:jc w:val="center"/>
      </w:pPr>
      <w:r w:rsidRPr="00C46A56">
        <w:t>ОРГАНИЗАЦИИ КОММЕРЧЕСКОГО УЧЕТА ВОДЫ, СТОЧНЫХ ВОД</w:t>
      </w:r>
    </w:p>
    <w:p w:rsidR="00C46A56" w:rsidRPr="00C46A56" w:rsidRDefault="00C46A56">
      <w:pPr>
        <w:spacing w:after="1"/>
      </w:pPr>
    </w:p>
    <w:p w:rsidR="00C46A56" w:rsidRPr="00C46A56" w:rsidRDefault="00C46A56">
      <w:pPr>
        <w:pStyle w:val="ConsPlusNormal"/>
        <w:jc w:val="center"/>
      </w:pPr>
    </w:p>
    <w:p w:rsidR="00C46A56" w:rsidRPr="00C46A56" w:rsidRDefault="00C46A56">
      <w:pPr>
        <w:pStyle w:val="ConsPlusNormal"/>
        <w:ind w:firstLine="540"/>
        <w:jc w:val="both"/>
      </w:pPr>
      <w:r w:rsidRPr="00C46A56">
        <w:t>Правительство Российской Федерации постановляет:</w:t>
      </w:r>
    </w:p>
    <w:p w:rsidR="00C46A56" w:rsidRPr="00C46A56" w:rsidRDefault="00C46A56">
      <w:pPr>
        <w:pStyle w:val="ConsPlusNormal"/>
        <w:spacing w:before="220"/>
        <w:ind w:firstLine="540"/>
        <w:jc w:val="both"/>
      </w:pPr>
      <w:r w:rsidRPr="00C46A56">
        <w:t>1. Утвердить прилагаемые Правила организации коммерческого учета воды, сточных вод.</w:t>
      </w:r>
    </w:p>
    <w:p w:rsidR="00C46A56" w:rsidRPr="00C46A56" w:rsidRDefault="00C46A56">
      <w:pPr>
        <w:pStyle w:val="ConsPlusNormal"/>
        <w:spacing w:before="220"/>
        <w:ind w:firstLine="540"/>
        <w:jc w:val="both"/>
      </w:pPr>
      <w:r w:rsidRPr="00C46A56">
        <w:t>2. Разъяснения о порядке применения Правил, утвержденных настоящим постановлением, даются Министерством строительства и жилищно-коммунального хозяйства Российской Федерации.</w:t>
      </w:r>
    </w:p>
    <w:p w:rsidR="00C46A56" w:rsidRPr="00C46A56" w:rsidRDefault="00C46A56">
      <w:pPr>
        <w:pStyle w:val="ConsPlusNormal"/>
        <w:jc w:val="both"/>
      </w:pPr>
      <w:r w:rsidRPr="00C46A56">
        <w:t>(в ред. Постановления Правительства РФ от 26.03.2014 N 230)</w:t>
      </w:r>
    </w:p>
    <w:p w:rsidR="00C46A56" w:rsidRPr="00C46A56" w:rsidRDefault="00C46A56">
      <w:pPr>
        <w:pStyle w:val="ConsPlusNormal"/>
        <w:spacing w:before="220"/>
        <w:ind w:firstLine="540"/>
        <w:jc w:val="both"/>
      </w:pPr>
      <w:r w:rsidRPr="00C46A56">
        <w:t>3. Министерству регионального развития Российской Федерации в течение 3 месяцев утвердить:</w:t>
      </w:r>
    </w:p>
    <w:p w:rsidR="00C46A56" w:rsidRPr="00C46A56" w:rsidRDefault="00C46A56">
      <w:pPr>
        <w:pStyle w:val="ConsPlusNormal"/>
        <w:spacing w:before="220"/>
        <w:ind w:firstLine="540"/>
        <w:jc w:val="both"/>
      </w:pPr>
      <w:r w:rsidRPr="00C46A56">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p>
    <w:p w:rsidR="00C46A56" w:rsidRPr="00C46A56" w:rsidRDefault="00C46A56">
      <w:pPr>
        <w:pStyle w:val="ConsPlusNormal"/>
        <w:spacing w:before="220"/>
        <w:ind w:firstLine="540"/>
        <w:jc w:val="both"/>
      </w:pPr>
      <w:r w:rsidRPr="00C46A56">
        <w:t>методические указания по расчету объема принятых (отведенных) сточных вод с использованием метода учета пропускной способности канализационных сетей;</w:t>
      </w:r>
    </w:p>
    <w:p w:rsidR="00C46A56" w:rsidRPr="00C46A56" w:rsidRDefault="00C46A56">
      <w:pPr>
        <w:pStyle w:val="ConsPlusNormal"/>
        <w:spacing w:before="220"/>
        <w:ind w:firstLine="540"/>
        <w:jc w:val="both"/>
      </w:pPr>
      <w:r w:rsidRPr="00C46A56">
        <w:t>методические указания по расчету объема принятых (отведенных) поверхностных сточных вод.</w:t>
      </w:r>
    </w:p>
    <w:p w:rsidR="00C46A56" w:rsidRPr="00C46A56" w:rsidRDefault="00C46A56">
      <w:pPr>
        <w:pStyle w:val="ConsPlusNormal"/>
        <w:ind w:firstLine="540"/>
        <w:jc w:val="both"/>
      </w:pPr>
    </w:p>
    <w:p w:rsidR="00C46A56" w:rsidRPr="00C46A56" w:rsidRDefault="00C46A56">
      <w:pPr>
        <w:pStyle w:val="ConsPlusNormal"/>
        <w:jc w:val="right"/>
      </w:pPr>
      <w:r w:rsidRPr="00C46A56">
        <w:t>Председатель Правительства</w:t>
      </w:r>
    </w:p>
    <w:p w:rsidR="00C46A56" w:rsidRPr="00C46A56" w:rsidRDefault="00C46A56">
      <w:pPr>
        <w:pStyle w:val="ConsPlusNormal"/>
        <w:jc w:val="right"/>
      </w:pPr>
      <w:r w:rsidRPr="00C46A56">
        <w:t>Российской Федерации</w:t>
      </w:r>
    </w:p>
    <w:p w:rsidR="00C46A56" w:rsidRPr="00C46A56" w:rsidRDefault="00C46A56">
      <w:pPr>
        <w:pStyle w:val="ConsPlusNormal"/>
        <w:jc w:val="right"/>
      </w:pPr>
      <w:r w:rsidRPr="00C46A56">
        <w:t>Д.МЕДВЕДЕВ</w:t>
      </w:r>
    </w:p>
    <w:p w:rsidR="00C46A56" w:rsidRPr="00C46A56" w:rsidRDefault="00C46A56">
      <w:pPr>
        <w:pStyle w:val="ConsPlusNormal"/>
        <w:jc w:val="right"/>
      </w:pPr>
    </w:p>
    <w:p w:rsidR="00C46A56" w:rsidRPr="00C46A56" w:rsidRDefault="00C46A56">
      <w:pPr>
        <w:pStyle w:val="ConsPlusNormal"/>
        <w:jc w:val="right"/>
      </w:pPr>
    </w:p>
    <w:p w:rsidR="00C46A56" w:rsidRPr="00C46A56" w:rsidRDefault="00C46A56">
      <w:pPr>
        <w:pStyle w:val="ConsPlusNormal"/>
        <w:jc w:val="right"/>
      </w:pPr>
    </w:p>
    <w:p w:rsidR="00C46A56" w:rsidRPr="00C46A56" w:rsidRDefault="00C46A56">
      <w:pPr>
        <w:pStyle w:val="ConsPlusNormal"/>
        <w:jc w:val="right"/>
        <w:outlineLvl w:val="0"/>
      </w:pPr>
      <w:bookmarkStart w:id="0" w:name="_GoBack"/>
      <w:bookmarkEnd w:id="0"/>
      <w:r w:rsidRPr="00C46A56">
        <w:t>Утверждены</w:t>
      </w:r>
    </w:p>
    <w:p w:rsidR="00C46A56" w:rsidRPr="00C46A56" w:rsidRDefault="00C46A56">
      <w:pPr>
        <w:pStyle w:val="ConsPlusNormal"/>
        <w:jc w:val="right"/>
      </w:pPr>
      <w:r w:rsidRPr="00C46A56">
        <w:t>постановлением Правительства</w:t>
      </w:r>
    </w:p>
    <w:p w:rsidR="00C46A56" w:rsidRPr="00C46A56" w:rsidRDefault="00C46A56">
      <w:pPr>
        <w:pStyle w:val="ConsPlusNormal"/>
        <w:jc w:val="right"/>
      </w:pPr>
      <w:r w:rsidRPr="00C46A56">
        <w:t>Российской Федерации</w:t>
      </w:r>
    </w:p>
    <w:p w:rsidR="00C46A56" w:rsidRPr="00C46A56" w:rsidRDefault="00C46A56">
      <w:pPr>
        <w:pStyle w:val="ConsPlusNormal"/>
        <w:jc w:val="right"/>
      </w:pPr>
      <w:r w:rsidRPr="00C46A56">
        <w:t>от 4 сентября 2013 г. N 776</w:t>
      </w:r>
    </w:p>
    <w:p w:rsidR="00C46A56" w:rsidRPr="00C46A56" w:rsidRDefault="00C46A56">
      <w:pPr>
        <w:pStyle w:val="ConsPlusNormal"/>
        <w:ind w:firstLine="540"/>
        <w:jc w:val="both"/>
      </w:pPr>
    </w:p>
    <w:p w:rsidR="00C46A56" w:rsidRPr="00C46A56" w:rsidRDefault="00C46A56">
      <w:pPr>
        <w:pStyle w:val="ConsPlusTitle"/>
        <w:jc w:val="center"/>
      </w:pPr>
      <w:bookmarkStart w:id="1" w:name="P34"/>
      <w:bookmarkEnd w:id="1"/>
      <w:r w:rsidRPr="00C46A56">
        <w:t>ПРАВИЛА ОРГАНИЗАЦИИ КОММЕРЧЕСКОГО УЧЕТА ВОДЫ, СТОЧНЫХ ВОД</w:t>
      </w:r>
    </w:p>
    <w:p w:rsidR="00C46A56" w:rsidRPr="00C46A56" w:rsidRDefault="00C46A56">
      <w:pPr>
        <w:spacing w:after="1"/>
      </w:pPr>
    </w:p>
    <w:p w:rsidR="00C46A56" w:rsidRPr="00C46A56" w:rsidRDefault="00C46A56">
      <w:pPr>
        <w:pStyle w:val="ConsPlusNormal"/>
        <w:jc w:val="center"/>
      </w:pPr>
    </w:p>
    <w:p w:rsidR="00C46A56" w:rsidRPr="00C46A56" w:rsidRDefault="00C46A56">
      <w:pPr>
        <w:pStyle w:val="ConsPlusNormal"/>
        <w:jc w:val="center"/>
        <w:outlineLvl w:val="1"/>
      </w:pPr>
      <w:r w:rsidRPr="00C46A56">
        <w:t>I. Общие положения</w:t>
      </w:r>
    </w:p>
    <w:p w:rsidR="00C46A56" w:rsidRPr="00C46A56" w:rsidRDefault="00C46A56">
      <w:pPr>
        <w:pStyle w:val="ConsPlusNormal"/>
        <w:ind w:firstLine="540"/>
        <w:jc w:val="both"/>
      </w:pPr>
    </w:p>
    <w:p w:rsidR="00C46A56" w:rsidRPr="00C46A56" w:rsidRDefault="00C46A56">
      <w:pPr>
        <w:pStyle w:val="ConsPlusNormal"/>
        <w:ind w:firstLine="540"/>
        <w:jc w:val="both"/>
      </w:pPr>
      <w:r w:rsidRPr="00C46A56">
        <w:t>1. 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платы за поданную (полученную), транспортируемую воду, принятые (отведенные), транспортируемые сточные воды по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C46A56" w:rsidRPr="00C46A56" w:rsidRDefault="00C46A56">
      <w:pPr>
        <w:pStyle w:val="ConsPlusNormal"/>
        <w:spacing w:before="220"/>
        <w:ind w:firstLine="540"/>
        <w:jc w:val="both"/>
      </w:pPr>
      <w:r w:rsidRPr="00C46A56">
        <w:t xml:space="preserve">Настоящие Правила распространяются на отношения, возникающие при предоставлении </w:t>
      </w:r>
      <w:r w:rsidRPr="00C46A56">
        <w:lastRenderedPageBreak/>
        <w:t>коммунальных услуг, в той части, в которой такие отношения не урегулированы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C46A56" w:rsidRPr="00C46A56" w:rsidRDefault="00C46A56">
      <w:pPr>
        <w:pStyle w:val="ConsPlusNormal"/>
        <w:spacing w:before="220"/>
        <w:ind w:firstLine="540"/>
        <w:jc w:val="both"/>
      </w:pPr>
      <w:r w:rsidRPr="00C46A56">
        <w:t>2. Коммерческому учету воды, сточных вод подлежит количество (объем):</w:t>
      </w:r>
    </w:p>
    <w:p w:rsidR="00C46A56" w:rsidRPr="00C46A56" w:rsidRDefault="00C46A56">
      <w:pPr>
        <w:pStyle w:val="ConsPlusNormal"/>
        <w:spacing w:before="220"/>
        <w:ind w:firstLine="540"/>
        <w:jc w:val="both"/>
      </w:pPr>
      <w:r w:rsidRPr="00C46A56">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C46A56" w:rsidRPr="00C46A56" w:rsidRDefault="00C46A56">
      <w:pPr>
        <w:pStyle w:val="ConsPlusNormal"/>
        <w:spacing w:before="220"/>
        <w:ind w:firstLine="540"/>
        <w:jc w:val="both"/>
      </w:pPr>
      <w:r w:rsidRPr="00C46A56">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C46A56" w:rsidRPr="00C46A56" w:rsidRDefault="00C46A56">
      <w:pPr>
        <w:pStyle w:val="ConsPlusNormal"/>
        <w:spacing w:before="220"/>
        <w:ind w:firstLine="540"/>
        <w:jc w:val="both"/>
      </w:pPr>
      <w:r w:rsidRPr="00C46A56">
        <w:t>в) сточных вод, принятых от абонентов по договору водоотведения, в том числе единому договору холодного водоснабжения и водоотведения;</w:t>
      </w:r>
    </w:p>
    <w:p w:rsidR="00C46A56" w:rsidRPr="00C46A56" w:rsidRDefault="00C46A56">
      <w:pPr>
        <w:pStyle w:val="ConsPlusNormal"/>
        <w:spacing w:before="220"/>
        <w:ind w:firstLine="540"/>
        <w:jc w:val="both"/>
      </w:pPr>
      <w:r w:rsidRPr="00C46A56">
        <w:t>г) сточных вод, транспортируемых организацией, осуществляющей транспортировку сточных вод, по договору по транспортировке сточных вод;</w:t>
      </w:r>
    </w:p>
    <w:p w:rsidR="00C46A56" w:rsidRPr="00C46A56" w:rsidRDefault="00C46A56">
      <w:pPr>
        <w:pStyle w:val="ConsPlusNormal"/>
        <w:spacing w:before="220"/>
        <w:ind w:firstLine="540"/>
        <w:jc w:val="both"/>
      </w:pPr>
      <w:r w:rsidRPr="00C46A56">
        <w:t>д) воды, в отношении которой проведены мероприятия водоподготовки по договору по водоподготовке воды;</w:t>
      </w:r>
    </w:p>
    <w:p w:rsidR="00C46A56" w:rsidRPr="00C46A56" w:rsidRDefault="00C46A56">
      <w:pPr>
        <w:pStyle w:val="ConsPlusNormal"/>
        <w:spacing w:before="220"/>
        <w:ind w:firstLine="540"/>
        <w:jc w:val="both"/>
      </w:pPr>
      <w:r w:rsidRPr="00C46A56">
        <w:t>е) сточных вод, в отношении которых произведена очистка в соответствии с договором по очистке сточных вод.</w:t>
      </w:r>
    </w:p>
    <w:p w:rsidR="00C46A56" w:rsidRPr="00C46A56" w:rsidRDefault="00C46A56">
      <w:pPr>
        <w:pStyle w:val="ConsPlusNormal"/>
        <w:spacing w:before="220"/>
        <w:ind w:firstLine="540"/>
        <w:jc w:val="both"/>
      </w:pPr>
      <w:r w:rsidRPr="00C46A56">
        <w:t>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законом "О водоснабжении и водоотведении".</w:t>
      </w:r>
    </w:p>
    <w:p w:rsidR="00C46A56" w:rsidRPr="00C46A56" w:rsidRDefault="00C46A56">
      <w:pPr>
        <w:pStyle w:val="ConsPlusNormal"/>
        <w:spacing w:before="220"/>
        <w:ind w:firstLine="540"/>
        <w:jc w:val="both"/>
      </w:pPr>
      <w:r w:rsidRPr="00C46A56">
        <w:t>4. 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 если иное не предусмотрено 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 и (или) водоотведение.</w:t>
      </w:r>
    </w:p>
    <w:p w:rsidR="00C46A56" w:rsidRPr="00C46A56" w:rsidRDefault="00C46A56">
      <w:pPr>
        <w:pStyle w:val="ConsPlusNormal"/>
        <w:spacing w:before="220"/>
        <w:ind w:firstLine="540"/>
        <w:jc w:val="both"/>
      </w:pPr>
      <w:r w:rsidRPr="00C46A56">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C46A56" w:rsidRPr="00C46A56" w:rsidRDefault="00C46A56">
      <w:pPr>
        <w:pStyle w:val="ConsPlusNormal"/>
        <w:spacing w:before="220"/>
        <w:ind w:firstLine="540"/>
        <w:jc w:val="both"/>
      </w:pPr>
      <w:r w:rsidRPr="00C46A56">
        <w:t>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Правилами холодного водоснабжения и водоотведения, утвержденными постановлением Правительства Российской Федерации от 29 июля 2013 г. N 644.</w:t>
      </w:r>
    </w:p>
    <w:p w:rsidR="00C46A56" w:rsidRPr="00C46A56" w:rsidRDefault="00C46A56">
      <w:pPr>
        <w:pStyle w:val="ConsPlusNormal"/>
        <w:spacing w:before="220"/>
        <w:ind w:firstLine="540"/>
        <w:jc w:val="both"/>
      </w:pPr>
      <w:r w:rsidRPr="00C46A56">
        <w:t>5. Коммерческий учет холодной воды, горячей воды, тепловой энергии в составе горячей воды, сточных вод осуществляется:</w:t>
      </w:r>
    </w:p>
    <w:p w:rsidR="00C46A56" w:rsidRPr="00C46A56" w:rsidRDefault="00C46A56">
      <w:pPr>
        <w:pStyle w:val="ConsPlusNormal"/>
        <w:spacing w:before="220"/>
        <w:ind w:firstLine="540"/>
        <w:jc w:val="both"/>
      </w:pPr>
      <w:r w:rsidRPr="00C46A56">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C46A56" w:rsidRPr="00C46A56" w:rsidRDefault="00C46A56">
      <w:pPr>
        <w:pStyle w:val="ConsPlusNormal"/>
        <w:spacing w:before="220"/>
        <w:ind w:firstLine="540"/>
        <w:jc w:val="both"/>
      </w:pPr>
      <w:r w:rsidRPr="00C46A56">
        <w:t xml:space="preserve">б) транзитной организацией, если иное не предусмотрено договором по транспортировке холодной </w:t>
      </w:r>
      <w:r w:rsidRPr="00C46A56">
        <w:lastRenderedPageBreak/>
        <w:t>воды, договором по транспортировке горячей воды и (или) договором по транспортировке сточных вод.</w:t>
      </w:r>
    </w:p>
    <w:p w:rsidR="00C46A56" w:rsidRPr="00C46A56" w:rsidRDefault="00C46A56">
      <w:pPr>
        <w:pStyle w:val="ConsPlusNormal"/>
        <w:spacing w:before="220"/>
        <w:ind w:firstLine="540"/>
        <w:jc w:val="both"/>
      </w:pPr>
      <w:r w:rsidRPr="00C46A56">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C46A56" w:rsidRPr="00C46A56" w:rsidRDefault="00C46A56">
      <w:pPr>
        <w:pStyle w:val="ConsPlusNormal"/>
        <w:spacing w:before="220"/>
        <w:ind w:firstLine="540"/>
        <w:jc w:val="both"/>
      </w:pPr>
      <w:r w:rsidRPr="00C46A56">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C46A56" w:rsidRPr="00C46A56" w:rsidRDefault="00C46A56">
      <w:pPr>
        <w:pStyle w:val="ConsPlusNormal"/>
        <w:spacing w:before="220"/>
        <w:ind w:firstLine="540"/>
        <w:jc w:val="both"/>
      </w:pPr>
      <w:r w:rsidRPr="00C46A56">
        <w:t>8. В случае если иное не предусмотрено настоящими Правилами, установка, эксплуатация, поверка, ремонт и замена узлов учета осуществляются в следующем порядке:</w:t>
      </w:r>
    </w:p>
    <w:p w:rsidR="00C46A56" w:rsidRPr="00C46A56" w:rsidRDefault="00C46A56">
      <w:pPr>
        <w:pStyle w:val="ConsPlusNormal"/>
        <w:jc w:val="both"/>
      </w:pPr>
      <w:r w:rsidRPr="00C46A56">
        <w:t>(в ред. Постановления Правительства РФ от 29.06.2017 N 778)</w:t>
      </w:r>
    </w:p>
    <w:p w:rsidR="00C46A56" w:rsidRPr="00C46A56" w:rsidRDefault="00C46A56">
      <w:pPr>
        <w:pStyle w:val="ConsPlusNormal"/>
        <w:spacing w:before="220"/>
        <w:ind w:firstLine="540"/>
        <w:jc w:val="both"/>
      </w:pPr>
      <w:r w:rsidRPr="00C46A56">
        <w:t>а) получение технических условий на проектирование узла учета;</w:t>
      </w:r>
    </w:p>
    <w:p w:rsidR="00C46A56" w:rsidRPr="00C46A56" w:rsidRDefault="00C46A56">
      <w:pPr>
        <w:pStyle w:val="ConsPlusNormal"/>
        <w:spacing w:before="220"/>
        <w:ind w:firstLine="540"/>
        <w:jc w:val="both"/>
      </w:pPr>
      <w:r w:rsidRPr="00C46A56">
        <w:t>б) проектирование узла учета и монтаж узла учета для вновь допускаемых к эксплуатации узлов учета, включая установку приборов учета;</w:t>
      </w:r>
    </w:p>
    <w:p w:rsidR="00C46A56" w:rsidRPr="00C46A56" w:rsidRDefault="00C46A56">
      <w:pPr>
        <w:pStyle w:val="ConsPlusNormal"/>
        <w:spacing w:before="220"/>
        <w:ind w:firstLine="540"/>
        <w:jc w:val="both"/>
      </w:pPr>
      <w:r w:rsidRPr="00C46A56">
        <w:t>в) допуск к эксплуатации узла учета;</w:t>
      </w:r>
    </w:p>
    <w:p w:rsidR="00C46A56" w:rsidRPr="00C46A56" w:rsidRDefault="00C46A56">
      <w:pPr>
        <w:pStyle w:val="ConsPlusNormal"/>
        <w:spacing w:before="220"/>
        <w:ind w:firstLine="540"/>
        <w:jc w:val="both"/>
      </w:pPr>
      <w:r w:rsidRPr="00C46A56">
        <w:t>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узла учета;</w:t>
      </w:r>
    </w:p>
    <w:p w:rsidR="00C46A56" w:rsidRPr="00C46A56" w:rsidRDefault="00C46A56">
      <w:pPr>
        <w:pStyle w:val="ConsPlusNormal"/>
        <w:spacing w:before="220"/>
        <w:ind w:firstLine="540"/>
        <w:jc w:val="both"/>
      </w:pPr>
      <w:r w:rsidRPr="00C46A56">
        <w:t>д) поверка, ремонт и замена (при необходимости) приборов учета.</w:t>
      </w:r>
    </w:p>
    <w:p w:rsidR="00C46A56" w:rsidRPr="00C46A56" w:rsidRDefault="00C46A56">
      <w:pPr>
        <w:pStyle w:val="ConsPlusNormal"/>
        <w:spacing w:before="220"/>
        <w:ind w:firstLine="540"/>
        <w:jc w:val="both"/>
      </w:pPr>
      <w:bookmarkStart w:id="2" w:name="P66"/>
      <w:bookmarkEnd w:id="2"/>
      <w:r w:rsidRPr="00C46A56">
        <w:t>8(1). Установка узлов учета во вновь создаваемых объектах капитального строительства, в отношении которых осуществляется подключение (технологическое присоединение) к централизованным системам водоснабжения и (или) централизованным системам водоотведения, в соответствии с условиями подключения (технологического присоединения) объекта капитального строительства к централизованным системам водоснабжения и (или) централизованным системам водоотведения включает:</w:t>
      </w:r>
    </w:p>
    <w:p w:rsidR="00C46A56" w:rsidRPr="00C46A56" w:rsidRDefault="00C46A56">
      <w:pPr>
        <w:pStyle w:val="ConsPlusNormal"/>
        <w:spacing w:before="220"/>
        <w:ind w:firstLine="540"/>
        <w:jc w:val="both"/>
      </w:pPr>
      <w:r w:rsidRPr="00C46A56">
        <w:t>а) проектирование, монтаж и установку узла учета в соответствии с проектной документацией объекта капитального строительства и (или) условиями подключения (технологического подключения);</w:t>
      </w:r>
    </w:p>
    <w:p w:rsidR="00C46A56" w:rsidRPr="00C46A56" w:rsidRDefault="00C46A56">
      <w:pPr>
        <w:pStyle w:val="ConsPlusNormal"/>
        <w:spacing w:before="220"/>
        <w:ind w:firstLine="540"/>
        <w:jc w:val="both"/>
      </w:pPr>
      <w:r w:rsidRPr="00C46A56">
        <w:t>б) допуск к эксплуатации узла учета.</w:t>
      </w:r>
    </w:p>
    <w:p w:rsidR="00C46A56" w:rsidRPr="00C46A56" w:rsidRDefault="00C46A56">
      <w:pPr>
        <w:pStyle w:val="ConsPlusNormal"/>
        <w:jc w:val="both"/>
      </w:pPr>
      <w:r w:rsidRPr="00C46A56">
        <w:t>(п. 8(1) введен Постановлением Правительства РФ от 29.06.2017 N 778)</w:t>
      </w:r>
    </w:p>
    <w:p w:rsidR="00C46A56" w:rsidRPr="00C46A56" w:rsidRDefault="00C46A56">
      <w:pPr>
        <w:pStyle w:val="ConsPlusNormal"/>
        <w:spacing w:before="220"/>
        <w:ind w:firstLine="540"/>
        <w:jc w:val="both"/>
      </w:pPr>
      <w:r w:rsidRPr="00C46A56">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C46A56" w:rsidRPr="00C46A56" w:rsidRDefault="00C46A56">
      <w:pPr>
        <w:pStyle w:val="ConsPlusNormal"/>
        <w:spacing w:before="220"/>
        <w:ind w:firstLine="540"/>
        <w:jc w:val="both"/>
      </w:pPr>
      <w:r w:rsidRPr="00C46A56">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распространяются в том числе на приборы учета холодной воды, горячей воды и тепловой энергии в составе горячей воды, используемые для 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C46A56" w:rsidRPr="00C46A56" w:rsidRDefault="00C46A56">
      <w:pPr>
        <w:pStyle w:val="ConsPlusNormal"/>
        <w:jc w:val="center"/>
      </w:pPr>
    </w:p>
    <w:p w:rsidR="00C46A56" w:rsidRPr="00C46A56" w:rsidRDefault="00C46A56">
      <w:pPr>
        <w:pStyle w:val="ConsPlusNormal"/>
        <w:jc w:val="center"/>
        <w:outlineLvl w:val="1"/>
      </w:pPr>
      <w:r w:rsidRPr="00C46A56">
        <w:t>II. Коммерческий учет воды, сточных вод с использованием</w:t>
      </w:r>
    </w:p>
    <w:p w:rsidR="00C46A56" w:rsidRPr="00C46A56" w:rsidRDefault="00C46A56">
      <w:pPr>
        <w:pStyle w:val="ConsPlusNormal"/>
        <w:jc w:val="center"/>
      </w:pPr>
      <w:r w:rsidRPr="00C46A56">
        <w:t>приборов учета</w:t>
      </w:r>
    </w:p>
    <w:p w:rsidR="00C46A56" w:rsidRPr="00C46A56" w:rsidRDefault="00C46A56">
      <w:pPr>
        <w:pStyle w:val="ConsPlusNormal"/>
        <w:jc w:val="center"/>
      </w:pPr>
    </w:p>
    <w:p w:rsidR="00C46A56" w:rsidRPr="00C46A56" w:rsidRDefault="00C46A56">
      <w:pPr>
        <w:pStyle w:val="ConsPlusNormal"/>
        <w:ind w:firstLine="540"/>
        <w:jc w:val="both"/>
      </w:pPr>
      <w:r w:rsidRPr="00C46A56">
        <w:lastRenderedPageBreak/>
        <w:t xml:space="preserve">10. 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водоснабжение и (или) водоотведение. Абонент или транзитная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последнее число расчетного периода,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 предоставлении таких сведений от организации, осуществляющей водоснабжение и (или) водоотведение. Такая информация направляется организации, осуществляющей водоснабжение и (или) водоотведение, любым доступным способом (почтовое отправление, </w:t>
      </w:r>
      <w:proofErr w:type="spellStart"/>
      <w:r w:rsidRPr="00C46A56">
        <w:t>факсограмма</w:t>
      </w:r>
      <w:proofErr w:type="spellEnd"/>
      <w:r w:rsidRPr="00C46A56">
        <w:t>,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указанной информации.</w:t>
      </w:r>
    </w:p>
    <w:p w:rsidR="00C46A56" w:rsidRPr="00C46A56" w:rsidRDefault="00C46A56">
      <w:pPr>
        <w:pStyle w:val="ConsPlusNormal"/>
        <w:jc w:val="both"/>
      </w:pPr>
      <w:r w:rsidRPr="00C46A56">
        <w:t>(в ред. Постановления Правительства РФ от 03.11.2016 N 1134)</w:t>
      </w:r>
    </w:p>
    <w:p w:rsidR="00C46A56" w:rsidRPr="00C46A56" w:rsidRDefault="00C46A56">
      <w:pPr>
        <w:pStyle w:val="ConsPlusNormal"/>
        <w:spacing w:before="220"/>
        <w:ind w:firstLine="540"/>
        <w:jc w:val="both"/>
      </w:pPr>
      <w:r w:rsidRPr="00C46A56">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C46A56" w:rsidRPr="00C46A56" w:rsidRDefault="00C46A56">
      <w:pPr>
        <w:pStyle w:val="ConsPlusNormal"/>
        <w:spacing w:before="220"/>
        <w:ind w:firstLine="540"/>
        <w:jc w:val="both"/>
      </w:pPr>
      <w:r w:rsidRPr="00C46A56">
        <w:t>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соблюдения условий эксплуатации приборов учета.</w:t>
      </w:r>
    </w:p>
    <w:p w:rsidR="00C46A56" w:rsidRPr="00C46A56" w:rsidRDefault="00C46A56">
      <w:pPr>
        <w:pStyle w:val="ConsPlusNormal"/>
        <w:spacing w:before="220"/>
        <w:ind w:firstLine="540"/>
        <w:jc w:val="both"/>
      </w:pPr>
      <w:r w:rsidRPr="00C46A56">
        <w:t>12. 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 осуществляющей водоснабжение и (или) водоотведение.</w:t>
      </w:r>
    </w:p>
    <w:p w:rsidR="00C46A56" w:rsidRPr="00C46A56" w:rsidRDefault="00C46A56">
      <w:pPr>
        <w:pStyle w:val="ConsPlusNormal"/>
        <w:spacing w:before="220"/>
        <w:ind w:firstLine="540"/>
        <w:jc w:val="both"/>
      </w:pPr>
      <w:r w:rsidRPr="00C46A56">
        <w:t>При несогласии представителя абонента или транзитной организации с содержанием акта сверки показаний приборов учета представитель абонента или транзитной организации на акте делает отметку "ознакомлен" и проставляет подпись. Возражения 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акта сверки показаний приборов учета такой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C46A56" w:rsidRPr="00C46A56" w:rsidRDefault="00C46A56">
      <w:pPr>
        <w:pStyle w:val="ConsPlusNormal"/>
        <w:spacing w:before="220"/>
        <w:ind w:firstLine="540"/>
        <w:jc w:val="both"/>
      </w:pPr>
      <w:r w:rsidRPr="00C46A56">
        <w:t>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подписания последнего акта сверки показаний приборов учета до дня подписания нового акта.</w:t>
      </w:r>
    </w:p>
    <w:p w:rsidR="00C46A56" w:rsidRPr="00C46A56" w:rsidRDefault="00C46A56">
      <w:pPr>
        <w:pStyle w:val="ConsPlusNormal"/>
        <w:spacing w:before="220"/>
        <w:ind w:firstLine="540"/>
        <w:jc w:val="both"/>
      </w:pPr>
      <w:r w:rsidRPr="00C46A56">
        <w:t xml:space="preserve">13. 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 </w:t>
      </w:r>
      <w:r w:rsidRPr="00C46A56">
        <w:lastRenderedPageBreak/>
        <w:t>приборов учета.</w:t>
      </w:r>
    </w:p>
    <w:p w:rsidR="00C46A56" w:rsidRPr="00C46A56" w:rsidRDefault="00C46A56">
      <w:pPr>
        <w:pStyle w:val="ConsPlusNormal"/>
        <w:spacing w:before="220"/>
        <w:ind w:firstLine="540"/>
        <w:jc w:val="both"/>
      </w:pPr>
      <w:r w:rsidRPr="00C46A56">
        <w:t>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осуществляющей водоснабжение и (или) водоотведение, транзитной организации или абонента в местах, позволяющих обеспечить коммерческий учет подаваемой абоненту воды, тепловой энергии в составе горячей воды и принимаемых сточных вод.</w:t>
      </w:r>
    </w:p>
    <w:p w:rsidR="00C46A56" w:rsidRPr="00C46A56" w:rsidRDefault="00C46A56">
      <w:pPr>
        <w:pStyle w:val="ConsPlusNormal"/>
        <w:spacing w:before="220"/>
        <w:ind w:firstLine="540"/>
        <w:jc w:val="both"/>
      </w:pPr>
      <w:r w:rsidRPr="00C46A56">
        <w:t>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нарушения сроков предоставления показаний приборов учета.</w:t>
      </w:r>
    </w:p>
    <w:p w:rsidR="00C46A56" w:rsidRPr="00C46A56" w:rsidRDefault="00C46A56">
      <w:pPr>
        <w:pStyle w:val="ConsPlusNormal"/>
        <w:spacing w:before="220"/>
        <w:ind w:firstLine="540"/>
        <w:jc w:val="both"/>
      </w:pPr>
      <w:r w:rsidRPr="00C46A56">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C46A56" w:rsidRPr="00C46A56" w:rsidRDefault="00C46A56">
      <w:pPr>
        <w:pStyle w:val="ConsPlusNormal"/>
        <w:spacing w:before="220"/>
        <w:ind w:firstLine="540"/>
        <w:jc w:val="both"/>
      </w:pPr>
      <w:r w:rsidRPr="00C46A56">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
    <w:p w:rsidR="00C46A56" w:rsidRPr="00C46A56" w:rsidRDefault="00C46A56">
      <w:pPr>
        <w:pStyle w:val="ConsPlusNormal"/>
        <w:jc w:val="center"/>
      </w:pPr>
    </w:p>
    <w:p w:rsidR="00C46A56" w:rsidRPr="00C46A56" w:rsidRDefault="00C46A56">
      <w:pPr>
        <w:pStyle w:val="ConsPlusNormal"/>
        <w:jc w:val="center"/>
        <w:outlineLvl w:val="1"/>
      </w:pPr>
      <w:bookmarkStart w:id="3" w:name="P89"/>
      <w:bookmarkEnd w:id="3"/>
      <w:r w:rsidRPr="00C46A56">
        <w:t>III. Коммерческий учет воды расчетным способом</w:t>
      </w:r>
    </w:p>
    <w:p w:rsidR="00C46A56" w:rsidRPr="00C46A56" w:rsidRDefault="00C46A56">
      <w:pPr>
        <w:pStyle w:val="ConsPlusNormal"/>
        <w:jc w:val="center"/>
      </w:pPr>
    </w:p>
    <w:p w:rsidR="00C46A56" w:rsidRPr="00C46A56" w:rsidRDefault="00C46A56">
      <w:pPr>
        <w:pStyle w:val="ConsPlusNormal"/>
        <w:ind w:firstLine="540"/>
        <w:jc w:val="both"/>
      </w:pPr>
      <w:r w:rsidRPr="00C46A56">
        <w:t>14. Коммерческий учет воды осуществляется расчетным способом в следующих случаях:</w:t>
      </w:r>
    </w:p>
    <w:p w:rsidR="00C46A56" w:rsidRPr="00C46A56" w:rsidRDefault="00C46A56">
      <w:pPr>
        <w:pStyle w:val="ConsPlusNormal"/>
        <w:spacing w:before="220"/>
        <w:ind w:firstLine="540"/>
        <w:jc w:val="both"/>
      </w:pPr>
      <w:r w:rsidRPr="00C46A56">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C46A56" w:rsidRPr="00C46A56" w:rsidRDefault="00C46A56">
      <w:pPr>
        <w:pStyle w:val="ConsPlusNormal"/>
        <w:spacing w:before="220"/>
        <w:ind w:firstLine="540"/>
        <w:jc w:val="both"/>
      </w:pPr>
      <w:r w:rsidRPr="00C46A56">
        <w:t>б) в случае неисправности прибора учета;</w:t>
      </w:r>
    </w:p>
    <w:p w:rsidR="00C46A56" w:rsidRPr="00C46A56" w:rsidRDefault="00C46A56">
      <w:pPr>
        <w:pStyle w:val="ConsPlusNormal"/>
        <w:spacing w:before="220"/>
        <w:ind w:firstLine="540"/>
        <w:jc w:val="both"/>
      </w:pPr>
      <w:r w:rsidRPr="00C46A56">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C46A56" w:rsidRPr="00C46A56" w:rsidRDefault="00C46A56">
      <w:pPr>
        <w:pStyle w:val="ConsPlusNormal"/>
        <w:spacing w:before="220"/>
        <w:ind w:firstLine="540"/>
        <w:jc w:val="both"/>
      </w:pPr>
      <w:r w:rsidRPr="00C46A56">
        <w:t>15. При расчетном способе коммерческого учета воды применяются:</w:t>
      </w:r>
    </w:p>
    <w:p w:rsidR="00C46A56" w:rsidRPr="00C46A56" w:rsidRDefault="00C46A56">
      <w:pPr>
        <w:pStyle w:val="ConsPlusNormal"/>
        <w:spacing w:before="220"/>
        <w:ind w:firstLine="540"/>
        <w:jc w:val="both"/>
      </w:pPr>
      <w:r w:rsidRPr="00C46A56">
        <w:t>а) метод учета пропускной способности устройств и сооружений, используемых для присоединения к централизованным системам водоснабжения;</w:t>
      </w:r>
    </w:p>
    <w:p w:rsidR="00C46A56" w:rsidRPr="00C46A56" w:rsidRDefault="00C46A56">
      <w:pPr>
        <w:pStyle w:val="ConsPlusNormal"/>
        <w:spacing w:before="220"/>
        <w:ind w:firstLine="540"/>
        <w:jc w:val="both"/>
      </w:pPr>
      <w:r w:rsidRPr="00C46A56">
        <w:t>б) метод расчетного среднемесячного (среднесуточного, среднечасового) количества поданной (транспортируемой) воды;</w:t>
      </w:r>
    </w:p>
    <w:p w:rsidR="00C46A56" w:rsidRPr="00C46A56" w:rsidRDefault="00C46A56">
      <w:pPr>
        <w:pStyle w:val="ConsPlusNormal"/>
        <w:spacing w:before="220"/>
        <w:ind w:firstLine="540"/>
        <w:jc w:val="both"/>
      </w:pPr>
      <w:r w:rsidRPr="00C46A56">
        <w:t>в) метод гарантированного объема подачи воды;</w:t>
      </w:r>
    </w:p>
    <w:p w:rsidR="00C46A56" w:rsidRPr="00C46A56" w:rsidRDefault="00C46A56">
      <w:pPr>
        <w:pStyle w:val="ConsPlusNormal"/>
        <w:spacing w:before="220"/>
        <w:ind w:firstLine="540"/>
        <w:jc w:val="both"/>
      </w:pPr>
      <w:r w:rsidRPr="00C46A56">
        <w:t>г) метод суммирования объемов воды.</w:t>
      </w:r>
    </w:p>
    <w:p w:rsidR="00C46A56" w:rsidRPr="00C46A56" w:rsidRDefault="00C46A56">
      <w:pPr>
        <w:pStyle w:val="ConsPlusNormal"/>
        <w:spacing w:before="220"/>
        <w:ind w:firstLine="540"/>
        <w:jc w:val="both"/>
      </w:pPr>
      <w:bookmarkStart w:id="4" w:name="P100"/>
      <w:bookmarkEnd w:id="4"/>
      <w:r w:rsidRPr="00C46A56">
        <w:t>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используется в следующих случаях:</w:t>
      </w:r>
    </w:p>
    <w:p w:rsidR="00C46A56" w:rsidRPr="00C46A56" w:rsidRDefault="00C46A56">
      <w:pPr>
        <w:pStyle w:val="ConsPlusNormal"/>
        <w:spacing w:before="220"/>
        <w:ind w:firstLine="540"/>
        <w:jc w:val="both"/>
      </w:pPr>
      <w:r w:rsidRPr="00C46A56">
        <w:t xml:space="preserve">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w:t>
      </w:r>
      <w:r w:rsidRPr="00C46A56">
        <w:lastRenderedPageBreak/>
        <w:t>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C46A56" w:rsidRPr="00C46A56" w:rsidRDefault="00C46A56">
      <w:pPr>
        <w:pStyle w:val="ConsPlusNormal"/>
        <w:spacing w:before="220"/>
        <w:ind w:firstLine="540"/>
        <w:jc w:val="both"/>
      </w:pPr>
      <w:r w:rsidRPr="00C46A56">
        <w:t xml:space="preserve">б) через 60 дней со дня возникновения неисправности прибора учета (в том числе </w:t>
      </w:r>
      <w:proofErr w:type="spellStart"/>
      <w:r w:rsidRPr="00C46A56">
        <w:t>непроведения</w:t>
      </w:r>
      <w:proofErr w:type="spellEnd"/>
      <w:r w:rsidRPr="00C46A56">
        <w:t xml:space="preserve">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C46A56" w:rsidRPr="00C46A56" w:rsidRDefault="00C46A56">
      <w:pPr>
        <w:pStyle w:val="ConsPlusNormal"/>
        <w:spacing w:before="220"/>
        <w:ind w:firstLine="540"/>
        <w:jc w:val="both"/>
      </w:pPr>
      <w:r w:rsidRPr="00C46A56">
        <w:t>в) при отсутствии у абонента или транзитной организации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договоре по транспортировке холодной воды и договоре по транспортировке горячей воды, приборы учета воды не установлены;</w:t>
      </w:r>
    </w:p>
    <w:p w:rsidR="00C46A56" w:rsidRPr="00C46A56" w:rsidRDefault="00C46A56">
      <w:pPr>
        <w:pStyle w:val="ConsPlusNormal"/>
        <w:spacing w:before="220"/>
        <w:ind w:firstLine="540"/>
        <w:jc w:val="both"/>
      </w:pPr>
      <w:r w:rsidRPr="00C46A56">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C46A56" w:rsidRPr="00C46A56" w:rsidRDefault="00C46A56">
      <w:pPr>
        <w:pStyle w:val="ConsPlusNormal"/>
        <w:spacing w:before="220"/>
        <w:ind w:firstLine="540"/>
        <w:jc w:val="both"/>
      </w:pPr>
      <w:bookmarkStart w:id="5" w:name="P105"/>
      <w:bookmarkEnd w:id="5"/>
      <w:r w:rsidRPr="00C46A56">
        <w:t>17. 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последний год, применяется в случае установления факта неисправности такого прибора учета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учета, если иной срок не согласован с организацией, осуществляющей горячее водоснабжение, холодное водоснабжение, и не применяется в случаях применения контрольных (параллельных) приборов учета.</w:t>
      </w:r>
    </w:p>
    <w:p w:rsidR="00C46A56" w:rsidRPr="00C46A56" w:rsidRDefault="00C46A56">
      <w:pPr>
        <w:pStyle w:val="ConsPlusNormal"/>
        <w:spacing w:before="220"/>
        <w:ind w:firstLine="540"/>
        <w:jc w:val="both"/>
      </w:pPr>
      <w:r w:rsidRPr="00C46A56">
        <w:t>В случае если период работы прибора учета составляет менее 1 года, то используются данные прибора учета за фактический период его работы.</w:t>
      </w:r>
    </w:p>
    <w:p w:rsidR="00C46A56" w:rsidRPr="00C46A56" w:rsidRDefault="00C46A56">
      <w:pPr>
        <w:pStyle w:val="ConsPlusNormal"/>
        <w:spacing w:before="220"/>
        <w:ind w:firstLine="540"/>
        <w:jc w:val="both"/>
      </w:pPr>
      <w:r w:rsidRPr="00C46A56">
        <w:t>В случае если фактический период работы прибора учета составляет менее 60 дней, то метод расчетного среднемесячного (среднесуточного, среднечасового) количества поданной (транспортируемой) воды не применяется.</w:t>
      </w:r>
    </w:p>
    <w:p w:rsidR="00C46A56" w:rsidRPr="00C46A56" w:rsidRDefault="00C46A56">
      <w:pPr>
        <w:pStyle w:val="ConsPlusNormal"/>
        <w:spacing w:before="220"/>
        <w:ind w:firstLine="540"/>
        <w:jc w:val="both"/>
      </w:pPr>
      <w:r w:rsidRPr="00C46A56">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C46A56" w:rsidRPr="00C46A56" w:rsidRDefault="00C46A56">
      <w:pPr>
        <w:pStyle w:val="ConsPlusNormal"/>
        <w:spacing w:before="220"/>
        <w:ind w:firstLine="540"/>
        <w:jc w:val="both"/>
      </w:pPr>
      <w:r w:rsidRPr="00C46A56">
        <w:t>а) при отсутствии у абонента прибора учета воды, кроме случаев, предусмотренных пунктами 16 и 17 настоящих Правил;</w:t>
      </w:r>
    </w:p>
    <w:p w:rsidR="00C46A56" w:rsidRPr="00C46A56" w:rsidRDefault="00C46A56">
      <w:pPr>
        <w:pStyle w:val="ConsPlusNormal"/>
        <w:spacing w:before="220"/>
        <w:ind w:firstLine="540"/>
        <w:jc w:val="both"/>
      </w:pPr>
      <w:r w:rsidRPr="00C46A56">
        <w:t>б) если фактический период эксплуатации прибора учета с даты осуществления допуска к эксплуатации прибора учета до выхода его из строя составил менее 60 календарных дней.</w:t>
      </w:r>
    </w:p>
    <w:p w:rsidR="00C46A56" w:rsidRPr="00C46A56" w:rsidRDefault="00C46A56">
      <w:pPr>
        <w:pStyle w:val="ConsPlusNormal"/>
        <w:spacing w:before="220"/>
        <w:ind w:firstLine="540"/>
        <w:jc w:val="both"/>
      </w:pPr>
      <w:r w:rsidRPr="00C46A56">
        <w:t>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полученной воды за указанный период производится в соответствии с пунктом 16 настоящих Правил.</w:t>
      </w:r>
    </w:p>
    <w:p w:rsidR="00C46A56" w:rsidRPr="00C46A56" w:rsidRDefault="00C46A56">
      <w:pPr>
        <w:pStyle w:val="ConsPlusNormal"/>
        <w:spacing w:before="220"/>
        <w:ind w:firstLine="540"/>
        <w:jc w:val="both"/>
      </w:pPr>
      <w:r w:rsidRPr="00C46A56">
        <w:t xml:space="preserve">20. 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w:t>
      </w:r>
      <w:r w:rsidRPr="00C46A56">
        <w:lastRenderedPageBreak/>
        <w:t>транзитной организации приборов учета воды, а также при возникновении неисправности прибора учета и демонтаже прибора учета в целях его поверки, ремонта или замены.</w:t>
      </w:r>
    </w:p>
    <w:p w:rsidR="00C46A56" w:rsidRPr="00C46A56" w:rsidRDefault="00C46A56">
      <w:pPr>
        <w:pStyle w:val="ConsPlusNormal"/>
        <w:spacing w:before="220"/>
        <w:ind w:firstLine="540"/>
        <w:jc w:val="both"/>
      </w:pPr>
      <w:r w:rsidRPr="00C46A56">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(полученной) воды производится с учетом потерь в водопроводных сетях от границы эксплуатационной ответственности до места установки прибора учета.</w:t>
      </w:r>
    </w:p>
    <w:p w:rsidR="00C46A56" w:rsidRPr="00C46A56" w:rsidRDefault="00C46A56">
      <w:pPr>
        <w:pStyle w:val="ConsPlusNormal"/>
        <w:ind w:firstLine="540"/>
        <w:jc w:val="both"/>
      </w:pPr>
    </w:p>
    <w:p w:rsidR="00C46A56" w:rsidRPr="00C46A56" w:rsidRDefault="00C46A56">
      <w:pPr>
        <w:pStyle w:val="ConsPlusNormal"/>
        <w:jc w:val="center"/>
        <w:outlineLvl w:val="1"/>
      </w:pPr>
      <w:r w:rsidRPr="00C46A56">
        <w:t>IV. Коммерческий учет сточных вод расчетным способом</w:t>
      </w:r>
    </w:p>
    <w:p w:rsidR="00C46A56" w:rsidRPr="00C46A56" w:rsidRDefault="00C46A56">
      <w:pPr>
        <w:pStyle w:val="ConsPlusNormal"/>
        <w:jc w:val="center"/>
      </w:pPr>
    </w:p>
    <w:p w:rsidR="00C46A56" w:rsidRPr="00C46A56" w:rsidRDefault="00C46A56">
      <w:pPr>
        <w:pStyle w:val="ConsPlusNormal"/>
        <w:ind w:firstLine="540"/>
        <w:jc w:val="both"/>
      </w:pPr>
      <w:r w:rsidRPr="00C46A56">
        <w:t>22. Коммерческий учет сточных вод осуществляется расчетным способом в следующих случаях:</w:t>
      </w:r>
    </w:p>
    <w:p w:rsidR="00C46A56" w:rsidRPr="00C46A56" w:rsidRDefault="00C46A56">
      <w:pPr>
        <w:pStyle w:val="ConsPlusNormal"/>
        <w:spacing w:before="220"/>
        <w:ind w:firstLine="540"/>
        <w:jc w:val="both"/>
      </w:pPr>
      <w:r w:rsidRPr="00C46A56">
        <w:t>а) при отсутствии прибора учета, в том числе в случае самовольного присоединения и (или) пользования централизованной системой водоотведения;</w:t>
      </w:r>
    </w:p>
    <w:p w:rsidR="00C46A56" w:rsidRPr="00C46A56" w:rsidRDefault="00C46A56">
      <w:pPr>
        <w:pStyle w:val="ConsPlusNormal"/>
        <w:spacing w:before="220"/>
        <w:ind w:firstLine="540"/>
        <w:jc w:val="both"/>
      </w:pPr>
      <w:r w:rsidRPr="00C46A56">
        <w:t>б) в случае неисправности прибора учета;</w:t>
      </w:r>
    </w:p>
    <w:p w:rsidR="00C46A56" w:rsidRPr="00C46A56" w:rsidRDefault="00C46A56">
      <w:pPr>
        <w:pStyle w:val="ConsPlusNormal"/>
        <w:spacing w:before="220"/>
        <w:ind w:firstLine="540"/>
        <w:jc w:val="both"/>
      </w:pPr>
      <w:r w:rsidRPr="00C46A56">
        <w:t>в) при нарушении в течение более 6 месяцев сроков представления показаний прибора учета 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C46A56" w:rsidRPr="00C46A56" w:rsidRDefault="00C46A56">
      <w:pPr>
        <w:pStyle w:val="ConsPlusNormal"/>
        <w:spacing w:before="220"/>
        <w:ind w:firstLine="540"/>
        <w:jc w:val="both"/>
      </w:pPr>
      <w:bookmarkStart w:id="6" w:name="P121"/>
      <w:bookmarkEnd w:id="6"/>
      <w:r w:rsidRPr="00C46A56">
        <w:t>23. 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 источников водоснабжения, в том числе определенному расчетным способом в соответствии с разделом III настоящих Правил. При этом учитывается объем поверхностных сточных вод, который рассчитывается в соответствии с пунктом 25 настоящих Правил, в случае 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C46A56" w:rsidRPr="00C46A56" w:rsidRDefault="00C46A56">
      <w:pPr>
        <w:pStyle w:val="ConsPlusNormal"/>
        <w:spacing w:before="220"/>
        <w:ind w:firstLine="540"/>
        <w:jc w:val="both"/>
      </w:pPr>
      <w:bookmarkStart w:id="7" w:name="P122"/>
      <w:bookmarkEnd w:id="7"/>
      <w:r w:rsidRPr="00C46A56">
        <w:t>23(1). Объем сточных вод, сбрасываемых абонентом в централизованную систему водоотведения, определяется в соответствии с балансом водопотребления и водоотведения, разработанным абонентом и согласованным с организацией, осуществляющей водоотведение, при соблюдении одновременно следующих условий:</w:t>
      </w:r>
    </w:p>
    <w:p w:rsidR="00C46A56" w:rsidRPr="00C46A56" w:rsidRDefault="00C46A56">
      <w:pPr>
        <w:pStyle w:val="ConsPlusNormal"/>
        <w:spacing w:before="220"/>
        <w:ind w:firstLine="540"/>
        <w:jc w:val="both"/>
      </w:pPr>
      <w:r w:rsidRPr="00C46A56">
        <w:t>установление абонентом совместно с организацией, осуществляющей водоотведение, в порядке, установленном Правилами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факта отсутствия технической возможности установки прибора учета сточных вод и подписание соответствующего акта либо отсутствие обязанности абонента по установке прибора учета сточных вод;</w:t>
      </w:r>
    </w:p>
    <w:p w:rsidR="00C46A56" w:rsidRPr="00C46A56" w:rsidRDefault="00C46A56">
      <w:pPr>
        <w:pStyle w:val="ConsPlusNormal"/>
        <w:spacing w:before="220"/>
        <w:ind w:firstLine="540"/>
        <w:jc w:val="both"/>
      </w:pPr>
      <w:r w:rsidRPr="00C46A56">
        <w:t>использование абонентом воды в составе выпускаемой продукции, при производстве тепловой энергии, или наличие у абонента самостоятельных выпусков в водные объекты, или наличие у абонента 2 и более канализационных выпусков в централизованную систему водоотведения.</w:t>
      </w:r>
    </w:p>
    <w:p w:rsidR="00C46A56" w:rsidRPr="00C46A56" w:rsidRDefault="00C46A56">
      <w:pPr>
        <w:pStyle w:val="ConsPlusNormal"/>
        <w:spacing w:before="220"/>
        <w:ind w:firstLine="540"/>
        <w:jc w:val="both"/>
      </w:pPr>
      <w:r w:rsidRPr="00C46A56">
        <w:t>В балансе водопотребления и водоотведения указывается среднесуточный объем сточных вод, сбрасываемых абонентом в централизованную систему водоотведения, с указанием распределения общего объема сточных вод по канализационным выпускам (в процентах).</w:t>
      </w:r>
    </w:p>
    <w:p w:rsidR="00C46A56" w:rsidRPr="00C46A56" w:rsidRDefault="00C46A56">
      <w:pPr>
        <w:pStyle w:val="ConsPlusNormal"/>
        <w:spacing w:before="220"/>
        <w:ind w:firstLine="540"/>
        <w:jc w:val="both"/>
      </w:pPr>
      <w:r w:rsidRPr="00C46A56">
        <w:t>Абонент обязан представить организации, осуществляющей водоотведение, документы и материалы, подтверждающие данные, указанные в балансе водопотребления и водоотведения.</w:t>
      </w:r>
    </w:p>
    <w:p w:rsidR="00C46A56" w:rsidRPr="00C46A56" w:rsidRDefault="00C46A56">
      <w:pPr>
        <w:pStyle w:val="ConsPlusNormal"/>
        <w:spacing w:before="220"/>
        <w:ind w:firstLine="540"/>
        <w:jc w:val="both"/>
      </w:pPr>
      <w:r w:rsidRPr="00C46A56">
        <w:t xml:space="preserve">Организация, осуществляющая водоотведение, при рассмотрении баланса водопотребления и водоотведения осуществляет проверку данных, содержащихся в балансе водопотребления и водоотведения абонента, а также иных данных, сообщаемых абонентом при предоставлении баланса. При проверке данных баланса водопотребления и водоотведения может осуществляться измерение количества сточных вод, проводимое с помощью переносных (временных) приборов учета, устанавливаемых на срок от </w:t>
      </w:r>
      <w:r w:rsidRPr="00C46A56">
        <w:lastRenderedPageBreak/>
        <w:t>7 до 30 дней организацией, осуществляющей водоотведение, или иной уполномоченной ею организацией.</w:t>
      </w:r>
    </w:p>
    <w:p w:rsidR="00C46A56" w:rsidRPr="00C46A56" w:rsidRDefault="00C46A56">
      <w:pPr>
        <w:pStyle w:val="ConsPlusNormal"/>
        <w:jc w:val="both"/>
      </w:pPr>
      <w:r w:rsidRPr="00C46A56">
        <w:t>(п. 23(1) введен Постановлением Правительства РФ от 03.11.2016 N 1134)</w:t>
      </w:r>
    </w:p>
    <w:p w:rsidR="00C46A56" w:rsidRPr="00C46A56" w:rsidRDefault="00C46A56">
      <w:pPr>
        <w:pStyle w:val="ConsPlusNormal"/>
        <w:spacing w:before="220"/>
        <w:ind w:firstLine="540"/>
        <w:jc w:val="both"/>
      </w:pPr>
      <w:r w:rsidRPr="00C46A56">
        <w:t>23(2). Организация, осуществляющая водоотведение, вправе отказать абоненту в согласовании баланса водопотребления и водоотведения по следующим основаниям:</w:t>
      </w:r>
    </w:p>
    <w:p w:rsidR="00C46A56" w:rsidRPr="00C46A56" w:rsidRDefault="00C46A56">
      <w:pPr>
        <w:pStyle w:val="ConsPlusNormal"/>
        <w:spacing w:before="220"/>
        <w:ind w:firstLine="540"/>
        <w:jc w:val="both"/>
      </w:pPr>
      <w:r w:rsidRPr="00C46A56">
        <w:t>непредставление абонентом документов и материалов, подтверждающих данные, указанные в балансе водопотребления и водоотведения;</w:t>
      </w:r>
    </w:p>
    <w:p w:rsidR="00C46A56" w:rsidRPr="00C46A56" w:rsidRDefault="00C46A56">
      <w:pPr>
        <w:pStyle w:val="ConsPlusNormal"/>
        <w:spacing w:before="220"/>
        <w:ind w:firstLine="540"/>
        <w:jc w:val="both"/>
      </w:pPr>
      <w:r w:rsidRPr="00C46A56">
        <w:t>несоответствие баланса водопотребления и водоотведения документам и материалам, представленным абонентом в подтверждение данных, указанных в балансе водопотребления и водоотведения;</w:t>
      </w:r>
    </w:p>
    <w:p w:rsidR="00C46A56" w:rsidRPr="00C46A56" w:rsidRDefault="00C46A56">
      <w:pPr>
        <w:pStyle w:val="ConsPlusNormal"/>
        <w:spacing w:before="220"/>
        <w:ind w:firstLine="540"/>
        <w:jc w:val="both"/>
      </w:pPr>
      <w:r w:rsidRPr="00C46A56">
        <w:t>выявление организацией, осуществляющей водоотведение, или иной уполномоченной ею организацией при проверке данных баланса водопотребления и водоотведения путем измерения количества сточных вод с помощью переносных (временных) приборов учета расхождения с представленным абонентом балансом водопотребления и водоотведения более чем на 30 процентов.</w:t>
      </w:r>
    </w:p>
    <w:p w:rsidR="00C46A56" w:rsidRPr="00C46A56" w:rsidRDefault="00C46A56">
      <w:pPr>
        <w:pStyle w:val="ConsPlusNormal"/>
        <w:spacing w:before="220"/>
        <w:ind w:firstLine="540"/>
        <w:jc w:val="both"/>
      </w:pPr>
      <w:r w:rsidRPr="00C46A56">
        <w:t>При этом количество отведенных сточных вод определяется в соответствии с пунктом 23 настоящих Правил.</w:t>
      </w:r>
    </w:p>
    <w:p w:rsidR="00C46A56" w:rsidRPr="00C46A56" w:rsidRDefault="00C46A56">
      <w:pPr>
        <w:pStyle w:val="ConsPlusNormal"/>
        <w:jc w:val="both"/>
      </w:pPr>
      <w:r w:rsidRPr="00C46A56">
        <w:t>(п. 23(2) введен Постановлением Правительства РФ от 03.11.2016 N 1134)</w:t>
      </w:r>
    </w:p>
    <w:p w:rsidR="00C46A56" w:rsidRPr="00C46A56" w:rsidRDefault="00C46A56">
      <w:pPr>
        <w:pStyle w:val="ConsPlusNormal"/>
        <w:spacing w:before="220"/>
        <w:ind w:firstLine="540"/>
        <w:jc w:val="both"/>
      </w:pPr>
      <w:r w:rsidRPr="00C46A56">
        <w:t>23(3). Срок действия баланса водопотребления и водоотведения абонента определяется по соглашению между абонентом и организацией, осуществляющей водоотведение, но не может составлять более 5 лет. Абонент не позднее чем за 90 календарных дней до истечения срока действия баланса водопотребления и водоотведения обязан разработать и направить на согласование в организацию, осуществляющую водоотведение, новый баланс водопотребления и водоотведения в порядке, предусмотренном пунктом 23(1) настоящих Правил.</w:t>
      </w:r>
    </w:p>
    <w:p w:rsidR="00C46A56" w:rsidRPr="00C46A56" w:rsidRDefault="00C46A56">
      <w:pPr>
        <w:pStyle w:val="ConsPlusNormal"/>
        <w:jc w:val="both"/>
      </w:pPr>
      <w:r w:rsidRPr="00C46A56">
        <w:t>(п. 23(3) введен Постановлением Правительства РФ от 03.11.2016 N 1134)</w:t>
      </w:r>
    </w:p>
    <w:p w:rsidR="00C46A56" w:rsidRPr="00C46A56" w:rsidRDefault="00C46A56">
      <w:pPr>
        <w:pStyle w:val="ConsPlusNormal"/>
        <w:spacing w:before="220"/>
        <w:ind w:firstLine="540"/>
        <w:jc w:val="both"/>
      </w:pPr>
      <w:r w:rsidRPr="00C46A56">
        <w:t>24.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методическими указаниями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C46A56" w:rsidRPr="00C46A56" w:rsidRDefault="00C46A56">
      <w:pPr>
        <w:pStyle w:val="ConsPlusNormal"/>
        <w:jc w:val="both"/>
      </w:pPr>
      <w:r w:rsidRPr="00C46A56">
        <w:t>(в ред. Постановления Правительства РФ от 26.03.2014 N 230)</w:t>
      </w:r>
    </w:p>
    <w:p w:rsidR="00C46A56" w:rsidRPr="00C46A56" w:rsidRDefault="00C46A56">
      <w:pPr>
        <w:pStyle w:val="ConsPlusNormal"/>
        <w:spacing w:before="220"/>
        <w:ind w:firstLine="540"/>
        <w:jc w:val="both"/>
      </w:pPr>
      <w:bookmarkStart w:id="8" w:name="P139"/>
      <w:bookmarkEnd w:id="8"/>
      <w:r w:rsidRPr="00C46A56">
        <w:t>25. Коммерческий учет поверхностных сточных вод осуществляется расчетным способом в соответствии с методическими указаниями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C46A56" w:rsidRPr="00C46A56" w:rsidRDefault="00C46A56">
      <w:pPr>
        <w:pStyle w:val="ConsPlusNormal"/>
        <w:jc w:val="both"/>
      </w:pPr>
      <w:r w:rsidRPr="00C46A56">
        <w:t>(в ред. Постановления Правительства РФ от 26.03.2014 N 230)</w:t>
      </w:r>
    </w:p>
    <w:p w:rsidR="00C46A56" w:rsidRPr="00C46A56" w:rsidRDefault="00C46A56">
      <w:pPr>
        <w:pStyle w:val="ConsPlusNormal"/>
        <w:spacing w:before="220"/>
        <w:ind w:firstLine="540"/>
        <w:jc w:val="both"/>
      </w:pPr>
      <w:r w:rsidRPr="00C46A56">
        <w:t xml:space="preserve">26. Объем сточных вод, принятый от собственников или пользователей помещений в 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 учета, определяется в соответствии с Правилами, обязательными при заключении управляющей организацией или товариществом </w:t>
      </w:r>
      <w:r w:rsidRPr="00C46A56">
        <w:lastRenderedPageBreak/>
        <w:t>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C46A56" w:rsidRPr="00C46A56" w:rsidRDefault="00C46A56">
      <w:pPr>
        <w:pStyle w:val="ConsPlusNormal"/>
        <w:spacing w:before="220"/>
        <w:ind w:firstLine="540"/>
        <w:jc w:val="both"/>
      </w:pPr>
      <w:r w:rsidRPr="00C46A56">
        <w:t>27. 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
    <w:p w:rsidR="00C46A56" w:rsidRPr="00C46A56" w:rsidRDefault="00C46A56">
      <w:pPr>
        <w:pStyle w:val="ConsPlusNormal"/>
        <w:jc w:val="center"/>
      </w:pPr>
    </w:p>
    <w:p w:rsidR="00C46A56" w:rsidRPr="00C46A56" w:rsidRDefault="00C46A56">
      <w:pPr>
        <w:pStyle w:val="ConsPlusNormal"/>
        <w:jc w:val="center"/>
        <w:outlineLvl w:val="1"/>
      </w:pPr>
      <w:r w:rsidRPr="00C46A56">
        <w:t>V. Проектирование узла учета</w:t>
      </w:r>
    </w:p>
    <w:p w:rsidR="00C46A56" w:rsidRPr="00C46A56" w:rsidRDefault="00C46A56">
      <w:pPr>
        <w:pStyle w:val="ConsPlusNormal"/>
        <w:jc w:val="center"/>
      </w:pPr>
    </w:p>
    <w:p w:rsidR="00C46A56" w:rsidRPr="00C46A56" w:rsidRDefault="00C46A56">
      <w:pPr>
        <w:pStyle w:val="ConsPlusNormal"/>
        <w:ind w:firstLine="540"/>
        <w:jc w:val="both"/>
      </w:pPr>
      <w:bookmarkStart w:id="9" w:name="P146"/>
      <w:bookmarkEnd w:id="9"/>
      <w:r w:rsidRPr="00C46A56">
        <w:t>28. В случаях установки узлов учета на объектах капитального строительства, не указанных в пункте 8(1) настоящих Правил, проектирование узла учета осуществляется на основании технических условий на проектирование узла учета. Результатом проектирования узла учета является проектная документация на оборудование узла учета. Абонент или транзитная организация вправе привлечь к подготовке проектной документации на оборудование узла учета юридические или физические лица.</w:t>
      </w:r>
    </w:p>
    <w:p w:rsidR="00C46A56" w:rsidRPr="00C46A56" w:rsidRDefault="00C46A56">
      <w:pPr>
        <w:pStyle w:val="ConsPlusNormal"/>
        <w:jc w:val="both"/>
      </w:pPr>
      <w:r w:rsidRPr="00C46A56">
        <w:t>(п. 28 в ред. Постановления Правительства РФ от 29.06.2017 N 778)</w:t>
      </w:r>
    </w:p>
    <w:p w:rsidR="00C46A56" w:rsidRPr="00C46A56" w:rsidRDefault="00C46A56">
      <w:pPr>
        <w:pStyle w:val="ConsPlusNormal"/>
        <w:spacing w:before="220"/>
        <w:ind w:firstLine="540"/>
        <w:jc w:val="both"/>
      </w:pPr>
      <w:r w:rsidRPr="00C46A56">
        <w:t>29. Технические условия на проектирование узла учета выдаются в случаях, предусмотренных пунктом 28 настоящих Правил,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
    <w:p w:rsidR="00C46A56" w:rsidRPr="00C46A56" w:rsidRDefault="00C46A56">
      <w:pPr>
        <w:pStyle w:val="ConsPlusNormal"/>
        <w:jc w:val="both"/>
      </w:pPr>
      <w:r w:rsidRPr="00C46A56">
        <w:t>(в ред. Постановления Правительства РФ от 29.06.2017 N 778)</w:t>
      </w:r>
    </w:p>
    <w:p w:rsidR="00C46A56" w:rsidRPr="00C46A56" w:rsidRDefault="00C46A56">
      <w:pPr>
        <w:pStyle w:val="ConsPlusNormal"/>
        <w:spacing w:before="220"/>
        <w:ind w:firstLine="540"/>
        <w:jc w:val="both"/>
      </w:pPr>
      <w:r w:rsidRPr="00C46A56">
        <w:t>30. Технические условия на проектирование узла учета должны содержать:</w:t>
      </w:r>
    </w:p>
    <w:p w:rsidR="00C46A56" w:rsidRPr="00C46A56" w:rsidRDefault="00C46A56">
      <w:pPr>
        <w:pStyle w:val="ConsPlusNormal"/>
        <w:spacing w:before="220"/>
        <w:ind w:firstLine="540"/>
        <w:jc w:val="both"/>
      </w:pPr>
      <w:r w:rsidRPr="00C46A56">
        <w:t>а) требования к месту размещения узла учета;</w:t>
      </w:r>
    </w:p>
    <w:p w:rsidR="00C46A56" w:rsidRPr="00C46A56" w:rsidRDefault="00C46A56">
      <w:pPr>
        <w:pStyle w:val="ConsPlusNormal"/>
        <w:spacing w:before="220"/>
        <w:ind w:firstLine="540"/>
        <w:jc w:val="both"/>
      </w:pPr>
      <w:r w:rsidRPr="00C46A56">
        <w:t>б) требования к схеме установки прибора учета и иных компонентов узла учета;</w:t>
      </w:r>
    </w:p>
    <w:p w:rsidR="00C46A56" w:rsidRPr="00C46A56" w:rsidRDefault="00C46A56">
      <w:pPr>
        <w:pStyle w:val="ConsPlusNormal"/>
        <w:spacing w:before="220"/>
        <w:ind w:firstLine="540"/>
        <w:jc w:val="both"/>
      </w:pPr>
      <w:r w:rsidRPr="00C46A56">
        <w:t>в) требования к техническим характеристикам прибора учета, в том числе точности, диапазону измерений и уровню погрешности.</w:t>
      </w:r>
    </w:p>
    <w:p w:rsidR="00C46A56" w:rsidRPr="00C46A56" w:rsidRDefault="00C46A56">
      <w:pPr>
        <w:pStyle w:val="ConsPlusNormal"/>
        <w:spacing w:before="220"/>
        <w:ind w:firstLine="540"/>
        <w:jc w:val="both"/>
      </w:pPr>
      <w:r w:rsidRPr="00C46A56">
        <w:t>31. Проектная документация объекта капитального строительства и проектная документация на оборудование узла учета в случаях, предусмотренных пунктом 28 настоящих Правил, должны содержать:</w:t>
      </w:r>
    </w:p>
    <w:p w:rsidR="00C46A56" w:rsidRPr="00C46A56" w:rsidRDefault="00C46A56">
      <w:pPr>
        <w:pStyle w:val="ConsPlusNormal"/>
        <w:jc w:val="both"/>
      </w:pPr>
      <w:r w:rsidRPr="00C46A56">
        <w:t>(в ред. Постановления Правительства РФ от 29.06.2017 N 778)</w:t>
      </w:r>
    </w:p>
    <w:p w:rsidR="00C46A56" w:rsidRPr="00C46A56" w:rsidRDefault="00C46A56">
      <w:pPr>
        <w:pStyle w:val="ConsPlusNormal"/>
        <w:spacing w:before="220"/>
        <w:ind w:firstLine="540"/>
        <w:jc w:val="both"/>
      </w:pPr>
      <w:r w:rsidRPr="00C46A56">
        <w:t>а) указание на место размещения узла учета;</w:t>
      </w:r>
    </w:p>
    <w:p w:rsidR="00C46A56" w:rsidRPr="00C46A56" w:rsidRDefault="00C46A56">
      <w:pPr>
        <w:pStyle w:val="ConsPlusNormal"/>
        <w:spacing w:before="220"/>
        <w:ind w:firstLine="540"/>
        <w:jc w:val="both"/>
      </w:pPr>
      <w:r w:rsidRPr="00C46A56">
        <w:t>б) схему установки (подключения) прибора учета и иных компонентов узла учета к сетям водоснабжения и водоотведения;</w:t>
      </w:r>
    </w:p>
    <w:p w:rsidR="00C46A56" w:rsidRPr="00C46A56" w:rsidRDefault="00C46A56">
      <w:pPr>
        <w:pStyle w:val="ConsPlusNormal"/>
        <w:spacing w:before="220"/>
        <w:ind w:firstLine="540"/>
        <w:jc w:val="both"/>
      </w:pPr>
      <w:r w:rsidRPr="00C46A56">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C46A56" w:rsidRPr="00C46A56" w:rsidRDefault="00C46A56">
      <w:pPr>
        <w:pStyle w:val="ConsPlusNormal"/>
        <w:spacing w:before="220"/>
        <w:ind w:firstLine="540"/>
        <w:jc w:val="both"/>
      </w:pPr>
      <w:r w:rsidRPr="00C46A56">
        <w:t>32 - 33. Утратили силу. - Постановление Правительства РФ от 29.05.2015 N 525.</w:t>
      </w:r>
    </w:p>
    <w:p w:rsidR="00C46A56" w:rsidRPr="00C46A56" w:rsidRDefault="00C46A56">
      <w:pPr>
        <w:pStyle w:val="ConsPlusNormal"/>
        <w:jc w:val="center"/>
      </w:pPr>
    </w:p>
    <w:p w:rsidR="00C46A56" w:rsidRPr="00C46A56" w:rsidRDefault="00C46A56">
      <w:pPr>
        <w:pStyle w:val="ConsPlusNormal"/>
        <w:jc w:val="center"/>
        <w:outlineLvl w:val="1"/>
      </w:pPr>
      <w:r w:rsidRPr="00C46A56">
        <w:t>VI. Допуск узла учета к эксплуатации</w:t>
      </w:r>
    </w:p>
    <w:p w:rsidR="00C46A56" w:rsidRPr="00C46A56" w:rsidRDefault="00C46A56">
      <w:pPr>
        <w:pStyle w:val="ConsPlusNormal"/>
        <w:jc w:val="center"/>
      </w:pPr>
    </w:p>
    <w:p w:rsidR="00C46A56" w:rsidRPr="00C46A56" w:rsidRDefault="00C46A56">
      <w:pPr>
        <w:pStyle w:val="ConsPlusNormal"/>
        <w:ind w:firstLine="540"/>
        <w:jc w:val="both"/>
      </w:pPr>
      <w:r w:rsidRPr="00C46A56">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C46A56" w:rsidRPr="00C46A56" w:rsidRDefault="00C46A56">
      <w:pPr>
        <w:pStyle w:val="ConsPlusNormal"/>
        <w:spacing w:before="220"/>
        <w:ind w:firstLine="540"/>
        <w:jc w:val="both"/>
      </w:pPr>
      <w:r w:rsidRPr="00C46A56">
        <w:t xml:space="preserve">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(или) водоотведение, направляется для сведения в транзитную организацию, к водопроводным и (или) канализационным сетям </w:t>
      </w:r>
      <w:r w:rsidRPr="00C46A56">
        <w:lastRenderedPageBreak/>
        <w:t>которой присоединен объект абонента.</w:t>
      </w:r>
    </w:p>
    <w:p w:rsidR="00C46A56" w:rsidRPr="00C46A56" w:rsidRDefault="00C46A56">
      <w:pPr>
        <w:pStyle w:val="ConsPlusNormal"/>
        <w:spacing w:before="220"/>
        <w:ind w:firstLine="540"/>
        <w:jc w:val="both"/>
      </w:pPr>
      <w:r w:rsidRPr="00C46A56">
        <w:t>В заявке должны быть указаны:</w:t>
      </w:r>
    </w:p>
    <w:p w:rsidR="00C46A56" w:rsidRPr="00C46A56" w:rsidRDefault="00C46A56">
      <w:pPr>
        <w:pStyle w:val="ConsPlusNormal"/>
        <w:spacing w:before="220"/>
        <w:ind w:firstLine="540"/>
        <w:jc w:val="both"/>
      </w:pPr>
      <w:r w:rsidRPr="00C46A56">
        <w:t>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C46A56" w:rsidRPr="00C46A56" w:rsidRDefault="00C46A56">
      <w:pPr>
        <w:pStyle w:val="ConsPlusNormal"/>
        <w:spacing w:before="220"/>
        <w:ind w:firstLine="540"/>
        <w:jc w:val="both"/>
      </w:pPr>
      <w:r w:rsidRPr="00C46A56">
        <w:t>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сточных вод или договора подключения к централизованной системе водоснабжения или водоотведения;</w:t>
      </w:r>
    </w:p>
    <w:p w:rsidR="00C46A56" w:rsidRPr="00C46A56" w:rsidRDefault="00C46A56">
      <w:pPr>
        <w:pStyle w:val="ConsPlusNormal"/>
        <w:spacing w:before="220"/>
        <w:ind w:firstLine="540"/>
        <w:jc w:val="both"/>
      </w:pPr>
      <w:r w:rsidRPr="00C46A56">
        <w:t>предлагаемые дата и время проведения процедуры допуска узла учета и (или) прибора учета к эксплуатации, которая не может быть ранее 5 рабочих дней и позднее 15 рабочих дней со дня подачи заявки.</w:t>
      </w:r>
    </w:p>
    <w:p w:rsidR="00C46A56" w:rsidRPr="00C46A56" w:rsidRDefault="00C46A56">
      <w:pPr>
        <w:pStyle w:val="ConsPlusNormal"/>
        <w:spacing w:before="220"/>
        <w:ind w:firstLine="540"/>
        <w:jc w:val="both"/>
      </w:pPr>
      <w:r w:rsidRPr="00C46A56">
        <w:t>35. К заявке прилагаются:</w:t>
      </w:r>
    </w:p>
    <w:p w:rsidR="00C46A56" w:rsidRPr="00C46A56" w:rsidRDefault="00C46A56">
      <w:pPr>
        <w:pStyle w:val="ConsPlusNormal"/>
        <w:spacing w:before="220"/>
        <w:ind w:firstLine="540"/>
        <w:jc w:val="both"/>
      </w:pPr>
      <w:r w:rsidRPr="00C46A56">
        <w:t>а) заверенная абонентом или транзитной организацией копия проектной документации на оборудование узла учета;</w:t>
      </w:r>
    </w:p>
    <w:p w:rsidR="00C46A56" w:rsidRPr="00C46A56" w:rsidRDefault="00C46A56">
      <w:pPr>
        <w:pStyle w:val="ConsPlusNormal"/>
        <w:jc w:val="both"/>
      </w:pPr>
      <w:r w:rsidRPr="00C46A56">
        <w:t>(в ред. Постановления Правительства РФ от 29.05.2015 N 525)</w:t>
      </w:r>
    </w:p>
    <w:p w:rsidR="00C46A56" w:rsidRPr="00C46A56" w:rsidRDefault="00C46A56">
      <w:pPr>
        <w:pStyle w:val="ConsPlusNormal"/>
        <w:spacing w:before="220"/>
        <w:ind w:firstLine="540"/>
        <w:jc w:val="both"/>
      </w:pPr>
      <w:r w:rsidRPr="00C46A56">
        <w:t>б) заверенные абонентом или транзитной организацией копии паспортов на приборы учета, входящие в состав узла учета;</w:t>
      </w:r>
    </w:p>
    <w:p w:rsidR="00C46A56" w:rsidRPr="00C46A56" w:rsidRDefault="00C46A56">
      <w:pPr>
        <w:pStyle w:val="ConsPlusNormal"/>
        <w:spacing w:before="220"/>
        <w:ind w:firstLine="540"/>
        <w:jc w:val="both"/>
      </w:pPr>
      <w:r w:rsidRPr="00C46A56">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C46A56" w:rsidRPr="00C46A56" w:rsidRDefault="00C46A56">
      <w:pPr>
        <w:pStyle w:val="ConsPlusNormal"/>
        <w:spacing w:before="220"/>
        <w:ind w:firstLine="540"/>
        <w:jc w:val="both"/>
      </w:pPr>
      <w:r w:rsidRPr="00C46A56">
        <w:t>г) документы, подтверждающие право лица на подписание заявки и (или) подачу заявки от имени абонента или транзитной организации.</w:t>
      </w:r>
    </w:p>
    <w:p w:rsidR="00C46A56" w:rsidRPr="00C46A56" w:rsidRDefault="00C46A56">
      <w:pPr>
        <w:pStyle w:val="ConsPlusNormal"/>
        <w:spacing w:before="220"/>
        <w:ind w:firstLine="540"/>
        <w:jc w:val="both"/>
      </w:pPr>
      <w:bookmarkStart w:id="10" w:name="P175"/>
      <w:bookmarkEnd w:id="10"/>
      <w:r w:rsidRPr="00C46A56">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C46A56" w:rsidRPr="00C46A56" w:rsidRDefault="00C46A56">
      <w:pPr>
        <w:pStyle w:val="ConsPlusNormal"/>
        <w:spacing w:before="220"/>
        <w:ind w:firstLine="540"/>
        <w:jc w:val="both"/>
      </w:pPr>
      <w:r w:rsidRPr="00C46A56">
        <w:t>36(1). Допуск к эксплуатации узла учета, смонтированного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производится организацией, осуществляющей водоснабжение и (или) водоотведение, на основании акта о подключении (технологическом присоединении) объекта в пределах срока подключения (технологического присоединения), определяемого Правилами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(или) Правилами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46A56" w:rsidRPr="00C46A56" w:rsidRDefault="00C46A56">
      <w:pPr>
        <w:pStyle w:val="ConsPlusNormal"/>
        <w:spacing w:before="220"/>
        <w:ind w:firstLine="540"/>
        <w:jc w:val="both"/>
      </w:pPr>
      <w:r w:rsidRPr="00C46A56">
        <w:t>В случаях, когда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уведомления о выполнении условий подключения (технологического присоединения), направленного в организацию, осуществляющую водоснабжение и (или) водоотведение, направляется ею для сведения в транзитную организацию, к водопроводным и (или) канализационным сетям которой присоединен объект абонента.</w:t>
      </w:r>
    </w:p>
    <w:p w:rsidR="00C46A56" w:rsidRPr="00C46A56" w:rsidRDefault="00C46A56">
      <w:pPr>
        <w:pStyle w:val="ConsPlusNormal"/>
        <w:jc w:val="both"/>
      </w:pPr>
      <w:r w:rsidRPr="00C46A56">
        <w:t>(п. 36(1) введен Постановлением Правительства РФ от 29.06.2017 N 778)</w:t>
      </w:r>
    </w:p>
    <w:p w:rsidR="00C46A56" w:rsidRPr="00C46A56" w:rsidRDefault="00C46A56">
      <w:pPr>
        <w:pStyle w:val="ConsPlusNormal"/>
        <w:spacing w:before="220"/>
        <w:ind w:firstLine="540"/>
        <w:jc w:val="both"/>
      </w:pPr>
      <w:r w:rsidRPr="00C46A56">
        <w:lastRenderedPageBreak/>
        <w:t>37. 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 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C46A56" w:rsidRPr="00C46A56" w:rsidRDefault="00C46A56">
      <w:pPr>
        <w:pStyle w:val="ConsPlusNormal"/>
        <w:spacing w:before="220"/>
        <w:ind w:firstLine="540"/>
        <w:jc w:val="both"/>
      </w:pPr>
      <w:r w:rsidRPr="00C46A56">
        <w:t>38. 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
    <w:p w:rsidR="00C46A56" w:rsidRPr="00C46A56" w:rsidRDefault="00C46A56">
      <w:pPr>
        <w:pStyle w:val="ConsPlusNormal"/>
        <w:spacing w:before="220"/>
        <w:ind w:firstLine="540"/>
        <w:jc w:val="both"/>
      </w:pPr>
      <w:r w:rsidRPr="00C46A56">
        <w:t>Новая дата и время согласовываются с абонентом или транзитной организацией, направившими заявку.</w:t>
      </w:r>
    </w:p>
    <w:p w:rsidR="00C46A56" w:rsidRPr="00C46A56" w:rsidRDefault="00C46A56">
      <w:pPr>
        <w:pStyle w:val="ConsPlusNormal"/>
        <w:spacing w:before="220"/>
        <w:ind w:firstLine="540"/>
        <w:jc w:val="both"/>
      </w:pPr>
      <w:bookmarkStart w:id="11" w:name="P182"/>
      <w:bookmarkEnd w:id="11"/>
      <w:r w:rsidRPr="00C46A56">
        <w:t>39. При проведении допуска узла учета к эксплуатации подлежит проверке:</w:t>
      </w:r>
    </w:p>
    <w:p w:rsidR="00C46A56" w:rsidRPr="00C46A56" w:rsidRDefault="00C46A56">
      <w:pPr>
        <w:pStyle w:val="ConsPlusNormal"/>
        <w:spacing w:before="220"/>
        <w:ind w:firstLine="540"/>
        <w:jc w:val="both"/>
      </w:pPr>
      <w:r w:rsidRPr="00C46A56">
        <w:t>а) соответствие заводских номеров на приборах учета, входящих в состав узла учета, номерам, указанным в их паспортах;</w:t>
      </w:r>
    </w:p>
    <w:p w:rsidR="00C46A56" w:rsidRPr="00C46A56" w:rsidRDefault="00C46A56">
      <w:pPr>
        <w:pStyle w:val="ConsPlusNormal"/>
        <w:spacing w:before="220"/>
        <w:ind w:firstLine="540"/>
        <w:jc w:val="both"/>
      </w:pPr>
      <w:r w:rsidRPr="00C46A56">
        <w:t>б) соответствие узла учета соответствующей проектной и технической документации, в том числе комплектации и схеме монтажа приборов учета узла учета, а также соответствие проектной и технической документации техническим условиям;</w:t>
      </w:r>
    </w:p>
    <w:p w:rsidR="00C46A56" w:rsidRPr="00C46A56" w:rsidRDefault="00C46A56">
      <w:pPr>
        <w:pStyle w:val="ConsPlusNormal"/>
        <w:jc w:val="both"/>
      </w:pPr>
      <w:r w:rsidRPr="00C46A56">
        <w:t>(в ред. Постановлений Правительства РФ от 03.11.2016 N 1134, от 29.06.2017 N 778)</w:t>
      </w:r>
    </w:p>
    <w:p w:rsidR="00C46A56" w:rsidRPr="00C46A56" w:rsidRDefault="00C46A56">
      <w:pPr>
        <w:pStyle w:val="ConsPlusNormal"/>
        <w:spacing w:before="220"/>
        <w:ind w:firstLine="540"/>
        <w:jc w:val="both"/>
      </w:pPr>
      <w:r w:rsidRPr="00C46A56">
        <w:t>в) наличие знаков последней поверки (за исключением новых приборов учета);</w:t>
      </w:r>
    </w:p>
    <w:p w:rsidR="00C46A56" w:rsidRPr="00C46A56" w:rsidRDefault="00C46A56">
      <w:pPr>
        <w:pStyle w:val="ConsPlusNormal"/>
        <w:spacing w:before="220"/>
        <w:ind w:firstLine="540"/>
        <w:jc w:val="both"/>
      </w:pPr>
      <w:r w:rsidRPr="00C46A56">
        <w:t>г) работоспособность приборов учета, входящих в состав узла учета, и узла учета;</w:t>
      </w:r>
    </w:p>
    <w:p w:rsidR="00C46A56" w:rsidRPr="00C46A56" w:rsidRDefault="00C46A56">
      <w:pPr>
        <w:pStyle w:val="ConsPlusNormal"/>
        <w:spacing w:before="220"/>
        <w:ind w:firstLine="540"/>
        <w:jc w:val="both"/>
      </w:pPr>
      <w:r w:rsidRPr="00C46A56">
        <w:t>д) работоспособность телеметрических устройств (в случае их наличия в составе узла учета).</w:t>
      </w:r>
    </w:p>
    <w:p w:rsidR="00C46A56" w:rsidRPr="00C46A56" w:rsidRDefault="00C46A56">
      <w:pPr>
        <w:pStyle w:val="ConsPlusNormal"/>
        <w:spacing w:before="220"/>
        <w:ind w:firstLine="540"/>
        <w:jc w:val="both"/>
      </w:pPr>
      <w:r w:rsidRPr="00C46A56">
        <w:t>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пунктом 39 настоящих Правил, узел учета не может быть допущен к эксплуатации.</w:t>
      </w:r>
    </w:p>
    <w:p w:rsidR="00C46A56" w:rsidRPr="00C46A56" w:rsidRDefault="00C46A56">
      <w:pPr>
        <w:pStyle w:val="ConsPlusNormal"/>
        <w:spacing w:before="220"/>
        <w:ind w:firstLine="540"/>
        <w:jc w:val="both"/>
      </w:pPr>
      <w:r w:rsidRPr="00C46A56">
        <w:t>41. В случае если организация, осуществляющая водоснабжение и (или) водоотведение, не осуществила такую проверку в течение 15 дней со дня получения заявки либо уведомления о выполнении условий подключения (технологического присоединения), предоставляемого заказчиком в соответствии с подпунктом "г" пункта 53 Правил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либо пунктом 106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соответственно, узел учета считается допущенным к эксплуатации.</w:t>
      </w:r>
    </w:p>
    <w:p w:rsidR="00C46A56" w:rsidRPr="00C46A56" w:rsidRDefault="00C46A56">
      <w:pPr>
        <w:pStyle w:val="ConsPlusNormal"/>
        <w:jc w:val="both"/>
      </w:pPr>
      <w:r w:rsidRPr="00C46A56">
        <w:t>(в ред. Постановления Правительства РФ от 29.06.2017 N 778)</w:t>
      </w:r>
    </w:p>
    <w:p w:rsidR="00C46A56" w:rsidRPr="00C46A56" w:rsidRDefault="00C46A56">
      <w:pPr>
        <w:pStyle w:val="ConsPlusNormal"/>
        <w:spacing w:before="220"/>
        <w:ind w:firstLine="540"/>
        <w:jc w:val="both"/>
      </w:pPr>
      <w:r w:rsidRPr="00C46A56">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C46A56" w:rsidRPr="00C46A56" w:rsidRDefault="00C46A56">
      <w:pPr>
        <w:pStyle w:val="ConsPlusNormal"/>
        <w:spacing w:before="220"/>
        <w:ind w:firstLine="540"/>
        <w:jc w:val="both"/>
      </w:pPr>
      <w:r w:rsidRPr="00C46A56">
        <w:t>а) дата, время и местонахождение объекта проверки;</w:t>
      </w:r>
    </w:p>
    <w:p w:rsidR="00C46A56" w:rsidRPr="00C46A56" w:rsidRDefault="00C46A56">
      <w:pPr>
        <w:pStyle w:val="ConsPlusNormal"/>
        <w:spacing w:before="220"/>
        <w:ind w:firstLine="540"/>
        <w:jc w:val="both"/>
      </w:pPr>
      <w:r w:rsidRPr="00C46A56">
        <w:t>б) фамилии, имена, отчества, должности и контактные данные лиц, принимавших участие в проверке;</w:t>
      </w:r>
    </w:p>
    <w:p w:rsidR="00C46A56" w:rsidRPr="00C46A56" w:rsidRDefault="00C46A56">
      <w:pPr>
        <w:pStyle w:val="ConsPlusNormal"/>
        <w:spacing w:before="220"/>
        <w:ind w:firstLine="540"/>
        <w:jc w:val="both"/>
      </w:pPr>
      <w:r w:rsidRPr="00C46A56">
        <w:t>в) результаты проверки узла учета;</w:t>
      </w:r>
    </w:p>
    <w:p w:rsidR="00C46A56" w:rsidRPr="00C46A56" w:rsidRDefault="00C46A56">
      <w:pPr>
        <w:pStyle w:val="ConsPlusNormal"/>
        <w:spacing w:before="220"/>
        <w:ind w:firstLine="540"/>
        <w:jc w:val="both"/>
      </w:pPr>
      <w:r w:rsidRPr="00C46A56">
        <w:t>г) решение о допуске или об отказе в допуске узла учета к эксплуатации с указанием причины отказа;</w:t>
      </w:r>
    </w:p>
    <w:p w:rsidR="00C46A56" w:rsidRPr="00C46A56" w:rsidRDefault="00C46A56">
      <w:pPr>
        <w:pStyle w:val="ConsPlusNormal"/>
        <w:spacing w:before="220"/>
        <w:ind w:firstLine="540"/>
        <w:jc w:val="both"/>
      </w:pPr>
      <w:r w:rsidRPr="00C46A56">
        <w:lastRenderedPageBreak/>
        <w:t>д) в случае допуска узла учета к эксплуатации показания приборов учета на момент завершения процедуры допуска узла учета к эксплуатации и указание мест на узле учета, в которых установлены контрольные одноразовые номерные пломбы (контрольные пломбы).</w:t>
      </w:r>
    </w:p>
    <w:p w:rsidR="00C46A56" w:rsidRPr="00C46A56" w:rsidRDefault="00C46A56">
      <w:pPr>
        <w:pStyle w:val="ConsPlusNormal"/>
        <w:spacing w:before="220"/>
        <w:ind w:firstLine="540"/>
        <w:jc w:val="both"/>
      </w:pPr>
      <w:r w:rsidRPr="00C46A56">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Акт в случае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C46A56" w:rsidRPr="00C46A56" w:rsidRDefault="00C46A56">
      <w:pPr>
        <w:pStyle w:val="ConsPlusNormal"/>
        <w:spacing w:before="220"/>
        <w:ind w:firstLine="540"/>
        <w:jc w:val="both"/>
      </w:pPr>
      <w:r w:rsidRPr="00C46A56">
        <w:t>43(1). При отсутствии замечаний к узлу учета, смонтированному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организация, осуществляющая водоснабжение и (или) водоотведение, отражает сведения о допуске узла учета к эксплуатации в акте о подключении (технологическом присоединении) объекта.</w:t>
      </w:r>
    </w:p>
    <w:p w:rsidR="00C46A56" w:rsidRPr="00C46A56" w:rsidRDefault="00C46A56">
      <w:pPr>
        <w:pStyle w:val="ConsPlusNormal"/>
        <w:jc w:val="both"/>
      </w:pPr>
      <w:r w:rsidRPr="00C46A56">
        <w:t>(п. 43(1) введен Постановлением Правительства РФ от 29.06.2017 N 778)</w:t>
      </w:r>
    </w:p>
    <w:p w:rsidR="00C46A56" w:rsidRPr="00C46A56" w:rsidRDefault="00C46A56">
      <w:pPr>
        <w:pStyle w:val="ConsPlusNormal"/>
        <w:spacing w:before="220"/>
        <w:ind w:firstLine="540"/>
        <w:jc w:val="both"/>
      </w:pPr>
      <w:r w:rsidRPr="00C46A56">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C46A56" w:rsidRPr="00C46A56" w:rsidRDefault="00C46A56">
      <w:pPr>
        <w:pStyle w:val="ConsPlusNormal"/>
        <w:spacing w:before="220"/>
        <w:ind w:firstLine="540"/>
        <w:jc w:val="both"/>
      </w:pPr>
      <w:bookmarkStart w:id="12" w:name="P202"/>
      <w:bookmarkEnd w:id="12"/>
      <w:r w:rsidRPr="00C46A56">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C46A56" w:rsidRPr="00C46A56" w:rsidRDefault="00C46A56">
      <w:pPr>
        <w:pStyle w:val="ConsPlusNormal"/>
        <w:spacing w:before="220"/>
        <w:ind w:firstLine="540"/>
        <w:jc w:val="both"/>
      </w:pPr>
      <w:r w:rsidRPr="00C46A56">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закона "Об энергосбережении и о повышении </w:t>
      </w:r>
      <w:proofErr w:type="gramStart"/>
      <w:r w:rsidRPr="00C46A56">
        <w:t>энергетической эффективности</w:t>
      </w:r>
      <w:proofErr w:type="gramEnd"/>
      <w:r w:rsidRPr="00C46A56">
        <w:t xml:space="preserve">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пунктами 36 - 45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позднее чем за 5 рабочих дней до дня проведения допуска узла учета к эксплуатации. 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 Этот акт с приложением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с даты получения абонентом (доставки абоненту) акта допуска узла учета к эксплуатации с приложением копии паспорта на приборы учета.</w:t>
      </w:r>
    </w:p>
    <w:p w:rsidR="00C46A56" w:rsidRPr="00C46A56" w:rsidRDefault="00C46A56">
      <w:pPr>
        <w:pStyle w:val="ConsPlusNormal"/>
        <w:jc w:val="center"/>
      </w:pPr>
    </w:p>
    <w:p w:rsidR="00C46A56" w:rsidRPr="00C46A56" w:rsidRDefault="00C46A56">
      <w:pPr>
        <w:pStyle w:val="ConsPlusNormal"/>
        <w:jc w:val="center"/>
        <w:outlineLvl w:val="1"/>
      </w:pPr>
      <w:r w:rsidRPr="00C46A56">
        <w:t>VII. Эксплуатация узла учета (приборов учета)</w:t>
      </w:r>
    </w:p>
    <w:p w:rsidR="00C46A56" w:rsidRPr="00C46A56" w:rsidRDefault="00C46A56">
      <w:pPr>
        <w:pStyle w:val="ConsPlusNormal"/>
        <w:jc w:val="center"/>
      </w:pPr>
    </w:p>
    <w:p w:rsidR="00C46A56" w:rsidRPr="00C46A56" w:rsidRDefault="00C46A56">
      <w:pPr>
        <w:pStyle w:val="ConsPlusNormal"/>
        <w:ind w:firstLine="540"/>
        <w:jc w:val="both"/>
      </w:pPr>
      <w:r w:rsidRPr="00C46A56">
        <w:t>47. Эксплуатация узла учета, а также ремонт и замена приборов учета осуществляются 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законодательства Российской Федерации об обеспечении единства измерений.</w:t>
      </w:r>
    </w:p>
    <w:p w:rsidR="00C46A56" w:rsidRPr="00C46A56" w:rsidRDefault="00C46A56">
      <w:pPr>
        <w:pStyle w:val="ConsPlusNormal"/>
        <w:spacing w:before="220"/>
        <w:ind w:firstLine="540"/>
        <w:jc w:val="both"/>
      </w:pPr>
      <w:r w:rsidRPr="00C46A56">
        <w:t>48. Приборы учета и (или) узел учета должны быть защищены от несанкционированного вмешательства в их работу.</w:t>
      </w:r>
    </w:p>
    <w:p w:rsidR="00C46A56" w:rsidRPr="00C46A56" w:rsidRDefault="00C46A56">
      <w:pPr>
        <w:pStyle w:val="ConsPlusNormal"/>
        <w:spacing w:before="220"/>
        <w:ind w:firstLine="540"/>
        <w:jc w:val="both"/>
      </w:pPr>
      <w:r w:rsidRPr="00C46A56">
        <w:t>49. Узел учета считается вышедшим из строя (неисправным) в случаях:</w:t>
      </w:r>
    </w:p>
    <w:p w:rsidR="00C46A56" w:rsidRPr="00C46A56" w:rsidRDefault="00C46A56">
      <w:pPr>
        <w:pStyle w:val="ConsPlusNormal"/>
        <w:spacing w:before="220"/>
        <w:ind w:firstLine="540"/>
        <w:jc w:val="both"/>
      </w:pPr>
      <w:r w:rsidRPr="00C46A56">
        <w:t xml:space="preserve">а) </w:t>
      </w:r>
      <w:proofErr w:type="spellStart"/>
      <w:r w:rsidRPr="00C46A56">
        <w:t>неотображения</w:t>
      </w:r>
      <w:proofErr w:type="spellEnd"/>
      <w:r w:rsidRPr="00C46A56">
        <w:t xml:space="preserve"> приборами учета результатов измерений;</w:t>
      </w:r>
    </w:p>
    <w:p w:rsidR="00C46A56" w:rsidRPr="00C46A56" w:rsidRDefault="00C46A56">
      <w:pPr>
        <w:pStyle w:val="ConsPlusNormal"/>
        <w:spacing w:before="220"/>
        <w:ind w:firstLine="540"/>
        <w:jc w:val="both"/>
      </w:pPr>
      <w:r w:rsidRPr="00C46A56">
        <w:t xml:space="preserve">б) наличия признаков несанкционированного вмешательства в работу узла учета, определяемых представителем организации, осуществляющей водоснабжение и (или) водоотведение, на основе </w:t>
      </w:r>
      <w:r w:rsidRPr="00C46A56">
        <w:lastRenderedPageBreak/>
        <w:t>фотоматериалов и путем визуального сравнения прибора учета до и после несанкционированного вмешательства;</w:t>
      </w:r>
    </w:p>
    <w:p w:rsidR="00C46A56" w:rsidRPr="00C46A56" w:rsidRDefault="00C46A56">
      <w:pPr>
        <w:pStyle w:val="ConsPlusNormal"/>
        <w:spacing w:before="220"/>
        <w:ind w:firstLine="540"/>
        <w:jc w:val="both"/>
      </w:pPr>
      <w:r w:rsidRPr="00C46A56">
        <w:t>в) нарушения контрольных пломб или знаков поверки;</w:t>
      </w:r>
    </w:p>
    <w:p w:rsidR="00C46A56" w:rsidRPr="00C46A56" w:rsidRDefault="00C46A56">
      <w:pPr>
        <w:pStyle w:val="ConsPlusNormal"/>
        <w:spacing w:before="220"/>
        <w:ind w:firstLine="540"/>
        <w:jc w:val="both"/>
      </w:pPr>
      <w:r w:rsidRPr="00C46A56">
        <w:t>г) механического повреждения приборов учета и (или) других элементов узла учета;</w:t>
      </w:r>
    </w:p>
    <w:p w:rsidR="00C46A56" w:rsidRPr="00C46A56" w:rsidRDefault="00C46A56">
      <w:pPr>
        <w:pStyle w:val="ConsPlusNormal"/>
        <w:spacing w:before="220"/>
        <w:ind w:firstLine="540"/>
        <w:jc w:val="both"/>
      </w:pPr>
      <w:r w:rsidRPr="00C46A56">
        <w:t>д) превышения допустимой погрешности показаний приборов учета;</w:t>
      </w:r>
    </w:p>
    <w:p w:rsidR="00C46A56" w:rsidRPr="00C46A56" w:rsidRDefault="00C46A56">
      <w:pPr>
        <w:pStyle w:val="ConsPlusNormal"/>
        <w:spacing w:before="220"/>
        <w:ind w:firstLine="540"/>
        <w:jc w:val="both"/>
      </w:pPr>
      <w:r w:rsidRPr="00C46A56">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C46A56" w:rsidRPr="00C46A56" w:rsidRDefault="00C46A56">
      <w:pPr>
        <w:pStyle w:val="ConsPlusNormal"/>
        <w:spacing w:before="220"/>
        <w:ind w:firstLine="540"/>
        <w:jc w:val="both"/>
      </w:pPr>
      <w:r w:rsidRPr="00C46A56">
        <w:t>ж) истечения межповерочного интервала поверки приборов учета.</w:t>
      </w:r>
    </w:p>
    <w:p w:rsidR="00C46A56" w:rsidRPr="00C46A56" w:rsidRDefault="00C46A56">
      <w:pPr>
        <w:pStyle w:val="ConsPlusNormal"/>
        <w:spacing w:before="220"/>
        <w:ind w:firstLine="540"/>
        <w:jc w:val="both"/>
      </w:pPr>
      <w:r w:rsidRPr="00C46A56">
        <w:t>50. 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C46A56" w:rsidRPr="00C46A56" w:rsidRDefault="00C46A56">
      <w:pPr>
        <w:pStyle w:val="ConsPlusNormal"/>
        <w:spacing w:before="220"/>
        <w:ind w:firstLine="540"/>
        <w:jc w:val="both"/>
      </w:pPr>
      <w:r w:rsidRPr="00C46A56">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C46A56" w:rsidRPr="00C46A56" w:rsidRDefault="00C46A56">
      <w:pPr>
        <w:pStyle w:val="ConsPlusNormal"/>
        <w:spacing w:before="220"/>
        <w:ind w:firstLine="540"/>
        <w:jc w:val="both"/>
      </w:pPr>
      <w:r w:rsidRPr="00C46A56">
        <w:t>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C46A56" w:rsidRPr="00C46A56" w:rsidRDefault="00C46A56">
      <w:pPr>
        <w:pStyle w:val="ConsPlusNormal"/>
        <w:ind w:firstLine="540"/>
        <w:jc w:val="both"/>
      </w:pPr>
    </w:p>
    <w:p w:rsidR="00C46A56" w:rsidRPr="00C46A56" w:rsidRDefault="00C46A56">
      <w:pPr>
        <w:pStyle w:val="ConsPlusNormal"/>
        <w:ind w:firstLine="540"/>
        <w:jc w:val="both"/>
      </w:pPr>
    </w:p>
    <w:p w:rsidR="00C46A56" w:rsidRPr="00C46A56" w:rsidRDefault="00C46A56">
      <w:pPr>
        <w:pStyle w:val="ConsPlusNormal"/>
        <w:pBdr>
          <w:top w:val="single" w:sz="6" w:space="0" w:color="auto"/>
        </w:pBdr>
        <w:spacing w:before="100" w:after="100"/>
        <w:jc w:val="both"/>
        <w:rPr>
          <w:sz w:val="2"/>
          <w:szCs w:val="2"/>
        </w:rPr>
      </w:pPr>
    </w:p>
    <w:p w:rsidR="00F27A78" w:rsidRPr="00C46A56" w:rsidRDefault="009C249B"/>
    <w:sectPr w:rsidR="00F27A78" w:rsidRPr="00C46A56" w:rsidSect="00C46A5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56"/>
    <w:rsid w:val="005740A2"/>
    <w:rsid w:val="009C249B"/>
    <w:rsid w:val="00B5775C"/>
    <w:rsid w:val="00BB2962"/>
    <w:rsid w:val="00C4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1CFC5-90B7-4CD2-AE96-9568F7A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A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6A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6A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7177</Words>
  <Characters>40909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4</cp:revision>
  <dcterms:created xsi:type="dcterms:W3CDTF">2019-10-29T14:24:00Z</dcterms:created>
  <dcterms:modified xsi:type="dcterms:W3CDTF">2019-10-29T14:44:00Z</dcterms:modified>
</cp:coreProperties>
</file>